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نام و نام خانوادگی: </w:t>
      </w:r>
      <w:r w:rsidRPr="00FE7FD3">
        <w:rPr>
          <w:rFonts w:cs="B Nazanin" w:hint="cs"/>
          <w:sz w:val="28"/>
          <w:szCs w:val="28"/>
          <w:rtl/>
        </w:rPr>
        <w:t>سارا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محمد</w:t>
      </w:r>
      <w:r>
        <w:rPr>
          <w:rFonts w:cs="B Nazanin" w:hint="cs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نژاد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ملیت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ایرانی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سمت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فعلی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مربی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/>
          <w:sz w:val="28"/>
          <w:szCs w:val="28"/>
        </w:rPr>
        <w:t>MS</w:t>
      </w:r>
      <w:r w:rsidRPr="00FE7FD3">
        <w:rPr>
          <w:rFonts w:cs="B Nazanin"/>
          <w:sz w:val="28"/>
          <w:szCs w:val="28"/>
          <w:rtl/>
        </w:rPr>
        <w:t>)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گروه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پرستاری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مامایی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دانشکده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/>
          <w:sz w:val="28"/>
          <w:szCs w:val="28"/>
        </w:rPr>
        <w:t>IUMS</w:t>
      </w:r>
      <w:r w:rsidRPr="00FE7FD3">
        <w:rPr>
          <w:rFonts w:cs="B Nazanin"/>
          <w:sz w:val="28"/>
          <w:szCs w:val="28"/>
          <w:rtl/>
        </w:rPr>
        <w:t>)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صندوق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پستی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ایران،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ایلام،</w:t>
      </w:r>
      <w:r w:rsidRPr="00FE7FD3">
        <w:rPr>
          <w:rFonts w:cs="B Nazanin"/>
          <w:sz w:val="28"/>
          <w:szCs w:val="28"/>
          <w:rtl/>
        </w:rPr>
        <w:t xml:space="preserve"> 138-69315.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تلفن</w:t>
      </w:r>
      <w:r w:rsidRPr="00FE7FD3">
        <w:rPr>
          <w:rFonts w:cs="B Nazanin"/>
          <w:sz w:val="28"/>
          <w:szCs w:val="28"/>
          <w:rtl/>
        </w:rPr>
        <w:t>/</w:t>
      </w:r>
      <w:r w:rsidRPr="00FE7FD3">
        <w:rPr>
          <w:rFonts w:cs="B Nazanin" w:hint="cs"/>
          <w:sz w:val="28"/>
          <w:szCs w:val="28"/>
          <w:rtl/>
        </w:rPr>
        <w:t>فکس</w:t>
      </w:r>
      <w:r w:rsidRPr="00FE7FD3">
        <w:rPr>
          <w:rFonts w:cs="B Nazanin"/>
          <w:sz w:val="28"/>
          <w:szCs w:val="28"/>
          <w:rtl/>
        </w:rPr>
        <w:t>: +98-843-2227123 (</w:t>
      </w:r>
      <w:r w:rsidRPr="00FE7FD3">
        <w:rPr>
          <w:rFonts w:cs="B Nazanin" w:hint="cs"/>
          <w:sz w:val="28"/>
          <w:szCs w:val="28"/>
          <w:rtl/>
        </w:rPr>
        <w:t>دفتر</w:t>
      </w:r>
      <w:r w:rsidRPr="00FE7FD3">
        <w:rPr>
          <w:rFonts w:cs="B Nazanin"/>
          <w:sz w:val="28"/>
          <w:szCs w:val="28"/>
          <w:rtl/>
        </w:rPr>
        <w:t xml:space="preserve">) </w:t>
      </w:r>
      <w:r w:rsidRPr="00FE7FD3">
        <w:rPr>
          <w:rFonts w:cs="B Nazanin" w:hint="cs"/>
          <w:sz w:val="28"/>
          <w:szCs w:val="28"/>
          <w:rtl/>
        </w:rPr>
        <w:t>ایمیل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/>
          <w:sz w:val="28"/>
          <w:szCs w:val="28"/>
        </w:rPr>
        <w:t>saranursing68@yahoo.com</w:t>
      </w:r>
    </w:p>
    <w:p w:rsidR="00FE7FD3" w:rsidRPr="00FE7FD3" w:rsidRDefault="00FE7FD3" w:rsidP="00FE7FD3">
      <w:pPr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</w:rPr>
        <w:t>mohammadnejad-s@medilam.ac.ir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سوابق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تحصیلی</w:t>
      </w:r>
      <w:r w:rsidRPr="00FE7FD3">
        <w:rPr>
          <w:rFonts w:cs="B Nazanin"/>
          <w:sz w:val="28"/>
          <w:szCs w:val="28"/>
          <w:rtl/>
        </w:rPr>
        <w:t>/</w:t>
      </w:r>
      <w:r w:rsidRPr="00FE7FD3">
        <w:rPr>
          <w:rFonts w:cs="B Nazanin" w:hint="cs"/>
          <w:sz w:val="28"/>
          <w:szCs w:val="28"/>
          <w:rtl/>
        </w:rPr>
        <w:t>شرایط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تحصیلی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Pr="00FE7FD3" w:rsidRDefault="00FE7FD3" w:rsidP="00FE7FD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کارشناسی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پرستاری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/>
          <w:sz w:val="28"/>
          <w:szCs w:val="28"/>
        </w:rPr>
        <w:t>IUMS</w:t>
      </w:r>
      <w:r w:rsidRPr="00FE7FD3">
        <w:rPr>
          <w:rFonts w:cs="B Nazanin"/>
          <w:sz w:val="28"/>
          <w:szCs w:val="28"/>
          <w:rtl/>
        </w:rPr>
        <w:t>)</w:t>
      </w:r>
    </w:p>
    <w:p w:rsidR="00FE7FD3" w:rsidRPr="00FE7FD3" w:rsidRDefault="00FE7FD3" w:rsidP="00FE7FD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کارشناس پرستاری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پرستاری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سالمندی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شیراز</w:t>
      </w:r>
    </w:p>
    <w:p w:rsidR="00FE7FD3" w:rsidRPr="00FE7FD3" w:rsidRDefault="00FE7FD3" w:rsidP="00FE7FD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دانشجوی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اخلاق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شهید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بهشتی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تجارب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شغلی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Pr="00FE7FD3" w:rsidRDefault="00FE7FD3" w:rsidP="00FE7FD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مدرس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شیراز</w:t>
      </w:r>
      <w:r w:rsidRPr="00FE7FD3">
        <w:rPr>
          <w:rFonts w:cs="B Nazanin"/>
          <w:sz w:val="28"/>
          <w:szCs w:val="28"/>
          <w:rtl/>
        </w:rPr>
        <w:t xml:space="preserve"> (1392-1392)</w:t>
      </w:r>
    </w:p>
    <w:p w:rsidR="00FE7FD3" w:rsidRPr="00FE7FD3" w:rsidRDefault="00FE7FD3" w:rsidP="00FE7FD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عضو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هیئت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علمی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 w:hint="cs"/>
          <w:sz w:val="28"/>
          <w:szCs w:val="28"/>
          <w:rtl/>
        </w:rPr>
        <w:t>از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</w:t>
      </w:r>
      <w:r w:rsidRPr="00FE7FD3">
        <w:rPr>
          <w:rFonts w:cs="B Nazanin"/>
          <w:sz w:val="28"/>
          <w:szCs w:val="28"/>
          <w:rtl/>
        </w:rPr>
        <w:t xml:space="preserve"> 1393)</w:t>
      </w:r>
    </w:p>
    <w:p w:rsidR="00FE7FD3" w:rsidRPr="00FE7FD3" w:rsidRDefault="00FE7FD3" w:rsidP="00FE7FD3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بخش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/>
          <w:sz w:val="28"/>
          <w:szCs w:val="28"/>
        </w:rPr>
        <w:t>EDO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پرستاری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مامایی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 w:hint="cs"/>
          <w:sz w:val="28"/>
          <w:szCs w:val="28"/>
          <w:rtl/>
        </w:rPr>
        <w:t>از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</w:t>
      </w:r>
      <w:r w:rsidRPr="00FE7FD3">
        <w:rPr>
          <w:rFonts w:cs="B Nazanin"/>
          <w:sz w:val="28"/>
          <w:szCs w:val="28"/>
          <w:rtl/>
        </w:rPr>
        <w:t xml:space="preserve"> 2015)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تجربیات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تدریس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Pr="00FE7FD3" w:rsidRDefault="00FE7FD3" w:rsidP="00FE7FD3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تدریس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برای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دانشجویان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پرستاری،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بهداشت،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مامایی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/>
          <w:sz w:val="28"/>
          <w:szCs w:val="28"/>
        </w:rPr>
        <w:t>EMT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از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</w:t>
      </w:r>
      <w:r w:rsidRPr="00FE7FD3">
        <w:rPr>
          <w:rFonts w:cs="B Nazanin"/>
          <w:sz w:val="28"/>
          <w:szCs w:val="28"/>
          <w:rtl/>
        </w:rPr>
        <w:t xml:space="preserve"> 2013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علایق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پژوهشی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Default="00FE7FD3" w:rsidP="00FE7FD3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FE7FD3">
        <w:rPr>
          <w:rFonts w:cs="B Nazanin" w:hint="cs"/>
          <w:sz w:val="28"/>
          <w:szCs w:val="28"/>
          <w:rtl/>
        </w:rPr>
        <w:t>سلامت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سالمندان،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تغذیه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سلامت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ناحیه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تناسلی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وضعیت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تغذیه</w:t>
      </w:r>
    </w:p>
    <w:p w:rsidR="00FE7FD3" w:rsidRDefault="00FE7FD3" w:rsidP="00FE7FD3">
      <w:pPr>
        <w:ind w:left="360"/>
        <w:rPr>
          <w:rFonts w:cs="B Nazanin"/>
          <w:sz w:val="28"/>
          <w:szCs w:val="28"/>
          <w:rtl/>
        </w:rPr>
      </w:pPr>
    </w:p>
    <w:p w:rsidR="00FE7FD3" w:rsidRPr="00FE7FD3" w:rsidRDefault="00FE7FD3" w:rsidP="00FE7FD3">
      <w:pPr>
        <w:ind w:left="360"/>
        <w:rPr>
          <w:rFonts w:cs="B Nazanin"/>
          <w:sz w:val="28"/>
          <w:szCs w:val="28"/>
          <w:rtl/>
        </w:rPr>
      </w:pP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lastRenderedPageBreak/>
        <w:t>جوایز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دستاوردهای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برگزیده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Pr="00FE7FD3" w:rsidRDefault="00FE7FD3" w:rsidP="00FE7FD3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فرآیند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برتر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ارتقای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مهارت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های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مراقبت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از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سالمند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در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آموختگان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 w:hint="cs"/>
          <w:sz w:val="28"/>
          <w:szCs w:val="28"/>
          <w:rtl/>
        </w:rPr>
        <w:t>شهید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مطهری،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ایران،</w:t>
      </w:r>
      <w:r w:rsidRPr="00FE7FD3">
        <w:rPr>
          <w:rFonts w:cs="B Nazanin"/>
          <w:sz w:val="28"/>
          <w:szCs w:val="28"/>
          <w:rtl/>
        </w:rPr>
        <w:t xml:space="preserve"> 1396)</w:t>
      </w:r>
    </w:p>
    <w:p w:rsidR="00FE7FD3" w:rsidRPr="00FE7FD3" w:rsidRDefault="00FE7FD3" w:rsidP="00FE7FD3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فرآیند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برتر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طراحی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تدوین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الگوی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آموزشی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میانی</w:t>
      </w:r>
      <w:r w:rsidRPr="00FE7FD3">
        <w:rPr>
          <w:rFonts w:cs="B Nazanin"/>
          <w:sz w:val="28"/>
          <w:szCs w:val="28"/>
          <w:rtl/>
        </w:rPr>
        <w:t xml:space="preserve">: </w:t>
      </w:r>
      <w:r w:rsidRPr="00FE7FD3">
        <w:rPr>
          <w:rFonts w:cs="B Nazanin" w:hint="cs"/>
          <w:sz w:val="28"/>
          <w:szCs w:val="28"/>
          <w:rtl/>
        </w:rPr>
        <w:t>ماموریت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ویژه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دانشگاه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علوم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پزشکی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</w:t>
      </w:r>
      <w:r w:rsidRPr="00FE7FD3">
        <w:rPr>
          <w:rFonts w:cs="B Nazanin"/>
          <w:sz w:val="28"/>
          <w:szCs w:val="28"/>
          <w:rtl/>
        </w:rPr>
        <w:t xml:space="preserve"> (</w:t>
      </w:r>
      <w:r w:rsidRPr="00FE7FD3">
        <w:rPr>
          <w:rFonts w:cs="B Nazanin" w:hint="cs"/>
          <w:sz w:val="28"/>
          <w:szCs w:val="28"/>
          <w:rtl/>
        </w:rPr>
        <w:t>شهید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مطهری،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ایلام،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ایران،</w:t>
      </w:r>
      <w:r w:rsidRPr="00FE7FD3">
        <w:rPr>
          <w:rFonts w:cs="B Nazanin"/>
          <w:sz w:val="28"/>
          <w:szCs w:val="28"/>
          <w:rtl/>
        </w:rPr>
        <w:t xml:space="preserve"> 1396)</w:t>
      </w:r>
    </w:p>
    <w:p w:rsidR="00FE7FD3" w:rsidRPr="00FE7FD3" w:rsidRDefault="00FE7FD3" w:rsidP="00FE7FD3">
      <w:pPr>
        <w:rPr>
          <w:rFonts w:cs="B Nazanin"/>
          <w:sz w:val="28"/>
          <w:szCs w:val="28"/>
          <w:rtl/>
        </w:rPr>
      </w:pPr>
      <w:r w:rsidRPr="00FE7FD3">
        <w:rPr>
          <w:rFonts w:cs="B Nazanin" w:hint="cs"/>
          <w:sz w:val="28"/>
          <w:szCs w:val="28"/>
          <w:rtl/>
        </w:rPr>
        <w:t>مقالات</w:t>
      </w:r>
      <w:r w:rsidRPr="00FE7FD3">
        <w:rPr>
          <w:rFonts w:cs="B Nazanin"/>
          <w:sz w:val="28"/>
          <w:szCs w:val="28"/>
          <w:rtl/>
        </w:rPr>
        <w:t xml:space="preserve"> </w:t>
      </w:r>
      <w:r w:rsidRPr="00FE7FD3">
        <w:rPr>
          <w:rFonts w:cs="B Nazanin" w:hint="cs"/>
          <w:sz w:val="28"/>
          <w:szCs w:val="28"/>
          <w:rtl/>
        </w:rPr>
        <w:t>اصلی</w:t>
      </w:r>
      <w:r w:rsidRPr="00FE7FD3">
        <w:rPr>
          <w:rFonts w:cs="B Nazanin"/>
          <w:sz w:val="28"/>
          <w:szCs w:val="28"/>
          <w:rtl/>
        </w:rPr>
        <w:t>:</w:t>
      </w:r>
    </w:p>
    <w:p w:rsidR="00FE7FD3" w:rsidRPr="00FE7FD3" w:rsidRDefault="00FE7FD3" w:rsidP="00FE7FD3">
      <w:pPr>
        <w:rPr>
          <w:rFonts w:cs="B Nazanin"/>
          <w:sz w:val="28"/>
          <w:szCs w:val="28"/>
        </w:rPr>
      </w:pP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</w:rPr>
        <w:t xml:space="preserve">Determination Of Nutritional Status And Is Effective Factors Among The Elderly 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</w:rPr>
        <w:t xml:space="preserve">Fatemeh Vizeshfar1, </w:t>
      </w:r>
      <w:r w:rsidRPr="00FE7FD3">
        <w:rPr>
          <w:rFonts w:cs="B Nazanin"/>
          <w:b/>
          <w:bCs/>
          <w:sz w:val="28"/>
          <w:szCs w:val="28"/>
        </w:rPr>
        <w:t>Sara Mohammadnejad</w:t>
      </w:r>
      <w:r w:rsidRPr="00FE7FD3">
        <w:rPr>
          <w:rFonts w:cs="B Nazanin"/>
          <w:sz w:val="28"/>
          <w:szCs w:val="28"/>
        </w:rPr>
        <w:t>*, Maryam Ahmadynezhad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</w:rPr>
        <w:t>The Effect Of Group Reminiscence On The Cognitive Status Of Elderly People Supported By Ilam Welfare Organization In 2013; Arandomized Controlled Clinical Trial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</w:rPr>
        <w:t xml:space="preserve">Iran Jahanbin1, Msc; </w:t>
      </w:r>
      <w:r w:rsidRPr="00FE7FD3">
        <w:rPr>
          <w:rFonts w:cs="B Nazanin"/>
          <w:b/>
          <w:bCs/>
          <w:sz w:val="28"/>
          <w:szCs w:val="28"/>
        </w:rPr>
        <w:t>Sara Mohammadnejad*</w:t>
      </w:r>
      <w:r w:rsidRPr="00FE7FD3">
        <w:rPr>
          <w:rFonts w:cs="B Nazanin"/>
          <w:sz w:val="28"/>
          <w:szCs w:val="28"/>
        </w:rPr>
        <w:t>, Msc; Farkhondeh Sharif3, Phd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sz w:val="28"/>
          <w:szCs w:val="28"/>
          <w:lang w:val="en"/>
        </w:rPr>
        <w:t>Quality Of Life And Its Relation With The Individual, Social, Economic And Health Characteristics Of Retirees</w:t>
      </w:r>
      <w:r w:rsidRPr="00FE7FD3">
        <w:rPr>
          <w:rFonts w:cs="B Nazanin"/>
          <w:sz w:val="28"/>
          <w:szCs w:val="28"/>
          <w:lang w:val="en"/>
        </w:rPr>
        <w:br/>
        <w:t>Tabriz City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b/>
          <w:bCs/>
          <w:sz w:val="28"/>
          <w:szCs w:val="28"/>
        </w:rPr>
      </w:pPr>
      <w:r w:rsidRPr="00FE7FD3">
        <w:rPr>
          <w:rFonts w:cs="B Nazanin"/>
          <w:sz w:val="28"/>
          <w:szCs w:val="28"/>
          <w:lang w:val="en"/>
        </w:rPr>
        <w:t>Masome Malek ,</w:t>
      </w:r>
      <w:r w:rsidRPr="00FE7FD3">
        <w:rPr>
          <w:rFonts w:cs="B Nazanin"/>
          <w:sz w:val="28"/>
          <w:szCs w:val="28"/>
        </w:rPr>
        <w:t>Hadi Hasanjani,</w:t>
      </w:r>
      <w:r w:rsidRPr="00FE7FD3">
        <w:rPr>
          <w:rFonts w:cs="B Nazanin"/>
          <w:b/>
          <w:bCs/>
          <w:sz w:val="28"/>
          <w:szCs w:val="28"/>
        </w:rPr>
        <w:t xml:space="preserve"> Saramohammadnejad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b/>
          <w:bCs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Relationship Between Perceived Social Support And Quality Of Life In The Elderly's Urban And Rural Communities In Ilam</w:t>
      </w:r>
    </w:p>
    <w:p w:rsidR="00FE7FD3" w:rsidRPr="00FE7FD3" w:rsidRDefault="00FE7FD3" w:rsidP="00FE7FD3">
      <w:p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R Kamalvandi, M Mozafari, </w:t>
      </w: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R Pakzad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Effectiveness Of Aerobic Exercise On Dimensions Of Quality Of Life In Elderly Females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M Shohani, </w:t>
      </w: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A Khorshidi, SM Kiani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lastRenderedPageBreak/>
        <w:t>Plaster Ingestion And Concurrent Fuel Oil Poisoning: An Unusual Method Of Suicide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b/>
          <w:bCs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A Imani, H Heidarzadeh, H Nazari, </w:t>
      </w:r>
      <w:r w:rsidRPr="00FE7FD3">
        <w:rPr>
          <w:rFonts w:cs="B Nazanin"/>
          <w:b/>
          <w:bCs/>
          <w:sz w:val="28"/>
          <w:szCs w:val="28"/>
        </w:rPr>
        <w:t>S Mohammadnejad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Evaluation Of Frailty Elderly Syndrome, General Health And Cognitive Disorders In The Elderly And Their Relationship With Demographic Factors And Underlying Diseases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H Taghinejad, S Kikhavani, </w:t>
      </w:r>
      <w:r w:rsidRPr="00FE7FD3">
        <w:rPr>
          <w:rFonts w:cs="B Nazanin"/>
          <w:b/>
          <w:bCs/>
          <w:sz w:val="28"/>
          <w:szCs w:val="28"/>
        </w:rPr>
        <w:t>Sm Nejad</w:t>
      </w:r>
      <w:r w:rsidRPr="00FE7FD3">
        <w:rPr>
          <w:rFonts w:cs="B Nazanin"/>
          <w:sz w:val="28"/>
          <w:szCs w:val="28"/>
        </w:rPr>
        <w:t>, N Sohrabi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Investigating Anxiety And Depression In Medical Students With Premenstrual Syndrome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b/>
          <w:bCs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R Chehreh, B Solaimannzhad, Z Karamelahi, </w:t>
      </w:r>
      <w:r w:rsidRPr="00FE7FD3">
        <w:rPr>
          <w:rFonts w:cs="B Nazanin"/>
          <w:b/>
          <w:bCs/>
          <w:sz w:val="28"/>
          <w:szCs w:val="28"/>
        </w:rPr>
        <w:t>S Mohammadnjad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Supply-And-Demand Projections For The Health Workforce At A Provincial Level From 2015 To 2025 In Ilam, Iran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M Bazyar, S Noori Hekmat, S Rafiei, A Mirzaei, M Otaghi, A Khorshidi, </w:t>
      </w:r>
      <w:r w:rsidRPr="00FE7FD3">
        <w:rPr>
          <w:rFonts w:cs="B Nazanin"/>
          <w:b/>
          <w:bCs/>
          <w:sz w:val="28"/>
          <w:szCs w:val="28"/>
        </w:rPr>
        <w:t>S Mohammadnjad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Identifying The Effective Factors On Efficiency Of Elderlies In Physical Activity (A Case Study: Elderlies In Ilam)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H Heidarzadeh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The Prevalence Of Frailty And Its Associated Factors Among Iranian Hospitalized Older Adults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b/>
          <w:bCs/>
          <w:i/>
          <w:iCs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M Shohani, I Mohammadi, H Seidkhani, </w:t>
      </w:r>
      <w:r w:rsidRPr="00FE7FD3">
        <w:rPr>
          <w:rFonts w:cs="B Nazanin"/>
          <w:b/>
          <w:bCs/>
          <w:i/>
          <w:iCs/>
          <w:sz w:val="28"/>
          <w:szCs w:val="28"/>
        </w:rPr>
        <w:t>S Mohamadnejad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Does Vitamin D Supplementation For COVID-19 Increase The Chances Of Fertility In Women With Polycystic Ovary Syndrome?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H Heidarzadeh, E Bahrami-Vazir, A Mohammadi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Corona Virus And Elderly Social Isolation: A Systematic Review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J Bazyar, Z Karamelahi, R Chehreh, S Daliri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lastRenderedPageBreak/>
        <w:t>Investigation Of Correlation Between Coronavirus Anxiety, Academic Motivation And Attitude Towards The Field Education In Medical Students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R Chehreh, Z Karamelahi, B Solaimannzhad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Evaluation Of Frailty And Affecting Factor In The Elderly Referred To The Teaching Hospital Of Ilam In (2019)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M Shohani, </w:t>
      </w:r>
      <w:r w:rsidRPr="00FE7FD3">
        <w:rPr>
          <w:rFonts w:cs="B Nazanin"/>
          <w:b/>
          <w:bCs/>
          <w:sz w:val="28"/>
          <w:szCs w:val="28"/>
        </w:rPr>
        <w:t>S Mohamadnejad</w:t>
      </w:r>
      <w:r w:rsidRPr="00FE7FD3">
        <w:rPr>
          <w:rFonts w:cs="B Nazanin"/>
          <w:sz w:val="28"/>
          <w:szCs w:val="28"/>
        </w:rPr>
        <w:t>, H Seidkhani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Evaluation Of The Compliance Of Public Hospitals Of Ilam Province With The Criteria Of Elderly Friendly Hospitals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H Taghinejad, </w:t>
      </w: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A Azadi, H Seidkhani, S Mahdavirad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The Effect Of Instructing Proper Internet Use Through Group Discussion On Aggression In Adolescents With Internet Addiction Disorder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b/>
          <w:bCs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A Imani, H Nazari, S Parvizy, H Heidarzadeh, </w:t>
      </w:r>
      <w:r w:rsidRPr="00FE7FD3">
        <w:rPr>
          <w:rFonts w:cs="B Nazanin"/>
          <w:b/>
          <w:bCs/>
          <w:sz w:val="28"/>
          <w:szCs w:val="28"/>
        </w:rPr>
        <w:t>S Mohammadnejad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Assessing The Compliance Of Public Hospitals In Ilam Province With The Criteria Of Elderly-Friendly Hospitals In 1400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 xml:space="preserve">H Taghinejad, A Azadi, </w:t>
      </w:r>
      <w:r w:rsidRPr="00FE7FD3">
        <w:rPr>
          <w:rFonts w:cs="B Nazanin"/>
          <w:b/>
          <w:bCs/>
          <w:sz w:val="28"/>
          <w:szCs w:val="28"/>
        </w:rPr>
        <w:t>S Mohamadnejad</w:t>
      </w:r>
      <w:r w:rsidRPr="00FE7FD3">
        <w:rPr>
          <w:rFonts w:cs="B Nazanin"/>
          <w:sz w:val="28"/>
          <w:szCs w:val="28"/>
        </w:rPr>
        <w:t>, H Seidkhani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The Relationship Professional Commitment And Ethics With Patient Rights: A Cross-Sectional Descriptive Study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A Raiesifar, Z Karamelahi, R Chehreh</w:t>
      </w:r>
    </w:p>
    <w:p w:rsidR="00FE7FD3" w:rsidRPr="00FE7FD3" w:rsidRDefault="00FE7FD3" w:rsidP="00FE7FD3">
      <w:pPr>
        <w:numPr>
          <w:ilvl w:val="0"/>
          <w:numId w:val="3"/>
        </w:numPr>
        <w:bidi w:val="0"/>
        <w:rPr>
          <w:rFonts w:cs="B Nazanin"/>
          <w:sz w:val="28"/>
          <w:szCs w:val="28"/>
          <w:rtl/>
        </w:rPr>
      </w:pPr>
      <w:r w:rsidRPr="00FE7FD3">
        <w:rPr>
          <w:rFonts w:cs="B Nazanin"/>
          <w:sz w:val="28"/>
          <w:szCs w:val="28"/>
        </w:rPr>
        <w:t>Comparison Of Problem-Based Learning And Lecture Methods On Teaching And Learning Satisfaction: A Quasi-Experimental Study</w:t>
      </w:r>
    </w:p>
    <w:p w:rsidR="00FE7FD3" w:rsidRPr="00FE7FD3" w:rsidRDefault="00FE7FD3" w:rsidP="00FE7FD3">
      <w:pPr>
        <w:numPr>
          <w:ilvl w:val="1"/>
          <w:numId w:val="3"/>
        </w:numPr>
        <w:bidi w:val="0"/>
        <w:rPr>
          <w:rFonts w:cs="B Nazanin"/>
          <w:sz w:val="28"/>
          <w:szCs w:val="28"/>
        </w:rPr>
      </w:pPr>
      <w:r w:rsidRPr="00FE7FD3">
        <w:rPr>
          <w:rFonts w:cs="B Nazanin"/>
          <w:b/>
          <w:bCs/>
          <w:sz w:val="28"/>
          <w:szCs w:val="28"/>
        </w:rPr>
        <w:t>S Mohammadnejad</w:t>
      </w:r>
      <w:r w:rsidRPr="00FE7FD3">
        <w:rPr>
          <w:rFonts w:cs="B Nazanin"/>
          <w:sz w:val="28"/>
          <w:szCs w:val="28"/>
        </w:rPr>
        <w:t>, H Heidarzadeh, M Pakseresht, A Vasiee, S Taheri</w:t>
      </w:r>
    </w:p>
    <w:p w:rsidR="000F54B1" w:rsidRPr="00FE7FD3" w:rsidRDefault="000F54B1" w:rsidP="00FE7FD3">
      <w:pPr>
        <w:rPr>
          <w:rFonts w:cs="B Nazanin"/>
          <w:sz w:val="28"/>
          <w:szCs w:val="28"/>
        </w:rPr>
      </w:pPr>
    </w:p>
    <w:sectPr w:rsidR="000F54B1" w:rsidRPr="00FE7FD3" w:rsidSect="006C3C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FB5"/>
    <w:multiLevelType w:val="hybridMultilevel"/>
    <w:tmpl w:val="A886B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6CC8"/>
    <w:multiLevelType w:val="hybridMultilevel"/>
    <w:tmpl w:val="E2E8A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67262"/>
    <w:multiLevelType w:val="hybridMultilevel"/>
    <w:tmpl w:val="F822B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788D"/>
    <w:multiLevelType w:val="hybridMultilevel"/>
    <w:tmpl w:val="195C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7EA5"/>
    <w:multiLevelType w:val="hybridMultilevel"/>
    <w:tmpl w:val="8B3C2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481C"/>
    <w:multiLevelType w:val="hybridMultilevel"/>
    <w:tmpl w:val="30C8B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3"/>
    <w:rsid w:val="000F54B1"/>
    <w:rsid w:val="002C4394"/>
    <w:rsid w:val="006C3C75"/>
    <w:rsid w:val="00EA09B2"/>
    <w:rsid w:val="00F14C26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2025-02-04T08:30:00Z</dcterms:created>
  <dcterms:modified xsi:type="dcterms:W3CDTF">2025-02-04T08:30:00Z</dcterms:modified>
</cp:coreProperties>
</file>