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D2" w:rsidRPr="007A114D" w:rsidRDefault="002E1DD2" w:rsidP="002E1DD2">
      <w:pPr>
        <w:rPr>
          <w:rFonts w:asciiTheme="minorBidi" w:hAnsiTheme="minorBidi"/>
          <w:sz w:val="24"/>
          <w:szCs w:val="24"/>
          <w:rtl/>
        </w:rPr>
      </w:pPr>
      <w:r w:rsidRPr="007A114D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-419100</wp:posOffset>
            </wp:positionV>
            <wp:extent cx="2209800" cy="1676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94000"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دانشگاه علوم پزشكي ايلام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دانشكده پرستاری و مامایی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گروه پرستاری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طرح درس نيمسالي 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درس:</w:t>
      </w:r>
    </w:p>
    <w:p w:rsidR="002C08F1" w:rsidRPr="007A114D" w:rsidRDefault="00630484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مراقبت از بزرگسالان با اختلالات  حاد و مزمن (2)</w:t>
      </w:r>
    </w:p>
    <w:p w:rsidR="002E1DD2" w:rsidRPr="007A114D" w:rsidRDefault="002E1DD2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مدرس:</w:t>
      </w:r>
    </w:p>
    <w:p w:rsidR="002E1DD2" w:rsidRPr="007A114D" w:rsidRDefault="009253DB" w:rsidP="003D1236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دکتر </w:t>
      </w:r>
      <w:r w:rsidR="00F9499E">
        <w:rPr>
          <w:rFonts w:asciiTheme="minorBidi" w:hAnsiTheme="minorBidi" w:hint="cs"/>
          <w:b/>
          <w:bCs/>
          <w:sz w:val="24"/>
          <w:szCs w:val="24"/>
          <w:rtl/>
        </w:rPr>
        <w:t xml:space="preserve"> معصومه </w:t>
      </w:r>
      <w:r w:rsidRPr="007A114D">
        <w:rPr>
          <w:rFonts w:asciiTheme="minorBidi" w:hAnsiTheme="minorBidi"/>
          <w:b/>
          <w:bCs/>
          <w:sz w:val="24"/>
          <w:szCs w:val="24"/>
          <w:rtl/>
        </w:rPr>
        <w:t>شوهانی</w:t>
      </w:r>
      <w:r w:rsidR="0022323E" w:rsidRPr="007A114D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3D1236" w:rsidRPr="007A114D">
        <w:rPr>
          <w:rFonts w:asciiTheme="minorBidi" w:hAnsiTheme="minorBidi"/>
          <w:b/>
          <w:bCs/>
          <w:sz w:val="24"/>
          <w:szCs w:val="24"/>
          <w:rtl/>
        </w:rPr>
        <w:t>– دکتر</w:t>
      </w:r>
      <w:r w:rsidR="00F9499E">
        <w:rPr>
          <w:rFonts w:asciiTheme="minorBidi" w:hAnsiTheme="minorBidi" w:hint="cs"/>
          <w:b/>
          <w:bCs/>
          <w:sz w:val="24"/>
          <w:szCs w:val="24"/>
          <w:rtl/>
        </w:rPr>
        <w:t xml:space="preserve"> حمید </w:t>
      </w:r>
      <w:r w:rsidR="003D1236" w:rsidRPr="007A114D">
        <w:rPr>
          <w:rFonts w:asciiTheme="minorBidi" w:hAnsiTheme="minorBidi"/>
          <w:b/>
          <w:bCs/>
          <w:sz w:val="24"/>
          <w:szCs w:val="24"/>
          <w:rtl/>
        </w:rPr>
        <w:t xml:space="preserve"> تقی نژاد</w:t>
      </w:r>
      <w:r w:rsidR="0001022E">
        <w:rPr>
          <w:rFonts w:asciiTheme="minorBidi" w:hAnsiTheme="minorBidi" w:hint="cs"/>
          <w:b/>
          <w:bCs/>
          <w:sz w:val="24"/>
          <w:szCs w:val="24"/>
          <w:rtl/>
        </w:rPr>
        <w:t xml:space="preserve">- دکتر </w:t>
      </w:r>
      <w:r w:rsidR="00F9499E">
        <w:rPr>
          <w:rFonts w:asciiTheme="minorBidi" w:hAnsiTheme="minorBidi" w:hint="cs"/>
          <w:b/>
          <w:bCs/>
          <w:sz w:val="24"/>
          <w:szCs w:val="24"/>
          <w:rtl/>
        </w:rPr>
        <w:t xml:space="preserve"> فاطمه </w:t>
      </w:r>
      <w:r w:rsidR="0001022E">
        <w:rPr>
          <w:rFonts w:asciiTheme="minorBidi" w:hAnsiTheme="minorBidi" w:hint="cs"/>
          <w:b/>
          <w:bCs/>
          <w:sz w:val="24"/>
          <w:szCs w:val="24"/>
          <w:rtl/>
        </w:rPr>
        <w:t>نجفی</w:t>
      </w:r>
    </w:p>
    <w:p w:rsidR="002E1DD2" w:rsidRPr="007A114D" w:rsidRDefault="007002CA" w:rsidP="0001022E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نيمسال اول سال تحصيلي </w:t>
      </w:r>
      <w:r w:rsidR="0001022E">
        <w:rPr>
          <w:rFonts w:asciiTheme="minorBidi" w:hAnsiTheme="minorBidi" w:hint="cs"/>
          <w:b/>
          <w:bCs/>
          <w:sz w:val="24"/>
          <w:szCs w:val="24"/>
          <w:rtl/>
        </w:rPr>
        <w:t>1405-1406</w:t>
      </w:r>
    </w:p>
    <w:p w:rsidR="002E1DD2" w:rsidRPr="007A114D" w:rsidRDefault="002E1DD2" w:rsidP="002E1DD2">
      <w:pPr>
        <w:tabs>
          <w:tab w:val="left" w:pos="4046"/>
        </w:tabs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pStyle w:val="ListParagraph"/>
        <w:numPr>
          <w:ilvl w:val="0"/>
          <w:numId w:val="1"/>
        </w:num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کلیات </w:t>
      </w:r>
    </w:p>
    <w:tbl>
      <w:tblPr>
        <w:tblStyle w:val="TableGrid"/>
        <w:bidiVisual/>
        <w:tblW w:w="9640" w:type="dxa"/>
        <w:tblInd w:w="-222" w:type="dxa"/>
        <w:tblLook w:val="04A0" w:firstRow="1" w:lastRow="0" w:firstColumn="1" w:lastColumn="0" w:noHBand="0" w:noVBand="1"/>
      </w:tblPr>
      <w:tblGrid>
        <w:gridCol w:w="2693"/>
        <w:gridCol w:w="2694"/>
        <w:gridCol w:w="4253"/>
      </w:tblGrid>
      <w:tr w:rsidR="002E1DD2" w:rsidRPr="007A114D" w:rsidTr="002C08F1">
        <w:trPr>
          <w:trHeight w:val="832"/>
        </w:trPr>
        <w:tc>
          <w:tcPr>
            <w:tcW w:w="5387" w:type="dxa"/>
            <w:gridSpan w:val="2"/>
            <w:tcBorders>
              <w:right w:val="single" w:sz="4" w:space="0" w:color="000000" w:themeColor="text1"/>
            </w:tcBorders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عنوان درس: </w:t>
            </w:r>
            <w:r w:rsidR="00566605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مراقبت از بزرگسالان با اختلالات 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566605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حاد و مزمن (2)</w:t>
            </w:r>
          </w:p>
        </w:tc>
        <w:tc>
          <w:tcPr>
            <w:tcW w:w="4253" w:type="dxa"/>
            <w:tcBorders>
              <w:left w:val="single" w:sz="4" w:space="0" w:color="000000" w:themeColor="text1"/>
            </w:tcBorders>
          </w:tcPr>
          <w:p w:rsidR="002E1DD2" w:rsidRPr="007A114D" w:rsidRDefault="00EA1A27" w:rsidP="00EA1A27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تعداد واحد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:</w:t>
            </w:r>
            <w:r w:rsidR="002E1DD2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F9499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5/1 واحد تئوری- 5/1 واحد 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کارآموزی</w:t>
            </w:r>
          </w:p>
        </w:tc>
      </w:tr>
      <w:tr w:rsidR="00246884" w:rsidRPr="007A114D" w:rsidTr="00623D5A">
        <w:tc>
          <w:tcPr>
            <w:tcW w:w="2693" w:type="dxa"/>
          </w:tcPr>
          <w:p w:rsidR="00246884" w:rsidRPr="007A114D" w:rsidRDefault="00246884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دانشجویان:  پرستاری</w:t>
            </w:r>
          </w:p>
        </w:tc>
        <w:tc>
          <w:tcPr>
            <w:tcW w:w="6947" w:type="dxa"/>
            <w:gridSpan w:val="2"/>
          </w:tcPr>
          <w:p w:rsidR="00246884" w:rsidRPr="007A114D" w:rsidRDefault="00246884" w:rsidP="002C08F1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مقطع: کارشناسی ارشد  ناپیوسته (داخلی جراحی)</w:t>
            </w:r>
          </w:p>
        </w:tc>
      </w:tr>
      <w:tr w:rsidR="002E1DD2" w:rsidRPr="007A114D" w:rsidTr="00246884">
        <w:trPr>
          <w:trHeight w:val="1129"/>
        </w:trPr>
        <w:tc>
          <w:tcPr>
            <w:tcW w:w="2693" w:type="dxa"/>
            <w:tcBorders>
              <w:right w:val="single" w:sz="4" w:space="0" w:color="auto"/>
            </w:tcBorders>
          </w:tcPr>
          <w:p w:rsidR="002E1DD2" w:rsidRPr="007A114D" w:rsidRDefault="00884B34" w:rsidP="00BD098E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مدرس:</w:t>
            </w:r>
            <w:r w:rsidR="0049460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BD098E">
              <w:rPr>
                <w:rFonts w:asciiTheme="minorBidi" w:hAnsiTheme="minorBidi"/>
                <w:sz w:val="24"/>
                <w:szCs w:val="24"/>
                <w:rtl/>
              </w:rPr>
              <w:t xml:space="preserve"> دکتر معصومه شوهانی(یک شنب</w:t>
            </w:r>
            <w:r w:rsidR="00BD098E">
              <w:rPr>
                <w:rFonts w:asciiTheme="minorBidi" w:hAnsiTheme="minorBidi" w:hint="cs"/>
                <w:sz w:val="24"/>
                <w:szCs w:val="24"/>
                <w:rtl/>
              </w:rPr>
              <w:t>ه 12-10)</w:t>
            </w:r>
            <w:r w:rsidR="00F15475">
              <w:rPr>
                <w:rFonts w:asciiTheme="minorBidi" w:hAnsiTheme="minorBidi" w:hint="cs"/>
                <w:sz w:val="24"/>
                <w:szCs w:val="24"/>
                <w:rtl/>
              </w:rPr>
              <w:t xml:space="preserve">- </w:t>
            </w:r>
            <w:r w:rsidR="00F15475" w:rsidRPr="00F8648D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>دکتر تقی نژاد (</w:t>
            </w:r>
            <w:r w:rsidR="0036331E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>یکشنبه 14-16</w:t>
            </w:r>
            <w:bookmarkStart w:id="0" w:name="_GoBack"/>
            <w:bookmarkEnd w:id="0"/>
            <w:r w:rsidR="00F15475" w:rsidRPr="00F8648D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>)</w:t>
            </w:r>
            <w:r w:rsidR="0001022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01022E" w:rsidRPr="00EB0920">
              <w:rPr>
                <w:rFonts w:asciiTheme="minorBidi" w:hAnsiTheme="minorBidi" w:hint="cs"/>
                <w:sz w:val="24"/>
                <w:szCs w:val="24"/>
                <w:rtl/>
              </w:rPr>
              <w:t>دکتر نجفی(دوشنبه 10-12)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مدت جلسه:  45/1دقيقه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2E1DD2" w:rsidRPr="007A114D" w:rsidRDefault="002E1DD2" w:rsidP="006D6BE9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مكان تشكيل:  دانشكده پرستاری و مامایی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شرح درس:</w:t>
            </w:r>
          </w:p>
          <w:p w:rsidR="002E1DD2" w:rsidRPr="007A114D" w:rsidRDefault="006D6BE9" w:rsidP="00951B83">
            <w:pPr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  </w:t>
            </w:r>
            <w:r w:rsidR="002E1DD2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در این درس فراگیران با اتکاء به آموخته های قبلی خود </w:t>
            </w:r>
            <w:r w:rsidR="00566605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مراقبت های پیشرفته  و </w:t>
            </w:r>
            <w:r w:rsidR="002E1DD2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آموزش به مددجو </w:t>
            </w:r>
            <w:r w:rsidR="00566605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یان مبتلا به اختلالات  سیستم های گوارش، کبد، مجاری صفراوی و پانکراس، غدد درون ریز، کلیه مجاری ادرار و تناسلی را فرا گرفته و بر اساس یک الگوی منتخب پرستاری به کسب مهارت در زمینه مراقبت پیشرفته  از مددجویان در بیمارستان و </w:t>
            </w:r>
            <w:r w:rsidR="00566605" w:rsidRPr="007A114D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سایر مراکز مراقبتی مربوط خواهند پرداخت.  مبنای</w:t>
            </w:r>
            <w:r w:rsidR="00BD098E">
              <w:rPr>
                <w:rFonts w:asciiTheme="minorBidi" w:hAnsiTheme="minorBidi"/>
                <w:sz w:val="24"/>
                <w:szCs w:val="24"/>
                <w:rtl/>
              </w:rPr>
              <w:t xml:space="preserve"> ارائه مراقبت های تخصصی پرستاری</w:t>
            </w:r>
            <w:r w:rsidR="00566605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، فرآیند پرستاری و استخراج تشخیص های پرستاری طبق دسته بندی جدید ناندا متناسب با وضعیت بیمار می باشد. 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هدف کلی: </w:t>
            </w:r>
          </w:p>
          <w:p w:rsidR="002E1DD2" w:rsidRDefault="006D6BE9" w:rsidP="00951B83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  </w:t>
            </w:r>
            <w:r w:rsidR="002E1DD2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کسب </w:t>
            </w:r>
            <w:r w:rsidR="00BE22BA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دانش و </w:t>
            </w:r>
            <w:r w:rsidR="002E1DD2" w:rsidRPr="007A114D">
              <w:rPr>
                <w:rFonts w:asciiTheme="minorBidi" w:hAnsiTheme="minorBidi"/>
                <w:sz w:val="24"/>
                <w:szCs w:val="24"/>
                <w:rtl/>
              </w:rPr>
              <w:t>مهارت</w:t>
            </w:r>
            <w:r w:rsidR="00BE22BA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های پیشرفته در فراگیران در خصوص مددجویان مبتلا به اختلالات حاد و مزمن سیستم های هضمی، جذبی، دفعی، تناسلی</w:t>
            </w:r>
            <w:r w:rsidR="00316E48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و خودتنظیمی همراه با آموزش نحوه مراقبت از خود بر اساس فرآیند و نظریه های پرستاری به گونه ای که نیازهای مراقبتی مددجویان، شناسایی شده و برنامه ریزی و اجرای برنامه مراقبت های تخصصی</w:t>
            </w:r>
            <w:r w:rsidR="00951B83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پرستاری و بیمارستان، منزل و سایر محیط های مراقبتی و همچنین بازتاوانی آنها  توسط فراگیران انجام گیرد. </w:t>
            </w:r>
            <w:r w:rsidR="002E1DD2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7A114D" w:rsidRPr="007A114D" w:rsidRDefault="007A114D" w:rsidP="00951B83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الگوهای تدریس: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پیش سازمان دهنده- تفکر استقرایی- تمرین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امكانات مورد نياز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: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فضاي آموزشي، ديتا پروژکتور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، رايانه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 xml:space="preserve">روش تدريس: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سخنراني، بحث گروهي، پرسش و پاسخ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مسئولیت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ها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فعالیت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های فراگیران: 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رعایت اصول اخلاق اسلامی، حرفه ای و حضور به موقع درکلاس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مطالعه موضوعات مورد بحث درهرجلسه و بحث و تبادل نظر درکلاس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ارائه پیشنهادات جهت اصلاح و پیشبرد اهداف آموزشی.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حضور</w:t>
            </w:r>
            <w:r w:rsidR="002C08F1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منظم  در کلاس </w:t>
            </w:r>
          </w:p>
          <w:p w:rsidR="002E1DD2" w:rsidRPr="007A114D" w:rsidRDefault="002E1DD2" w:rsidP="002C08F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ارائه کنفرانس کلاسی در</w:t>
            </w:r>
            <w:r w:rsidR="002C08F1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ارتباط با مباحث تعیین شده</w:t>
            </w:r>
            <w:r w:rsidRPr="007A114D">
              <w:rPr>
                <w:rFonts w:asciiTheme="minorBidi" w:hAnsiTheme="minorBidi"/>
                <w:sz w:val="24"/>
                <w:szCs w:val="24"/>
              </w:rPr>
              <w:t>.</w:t>
            </w:r>
          </w:p>
          <w:p w:rsidR="002E1DD2" w:rsidRPr="007A114D" w:rsidRDefault="002E1DD2" w:rsidP="00951B8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ارائه خلاصه مقاله در مورد موضوع درسی هر جلسه از ژورنال های پرستاری معتبر 20</w:t>
            </w:r>
            <w:r w:rsidR="00951B83" w:rsidRPr="007A114D">
              <w:rPr>
                <w:rFonts w:asciiTheme="minorBidi" w:hAnsiTheme="minorBidi"/>
                <w:sz w:val="24"/>
                <w:szCs w:val="24"/>
                <w:rtl/>
              </w:rPr>
              <w:t>20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به بعد. </w:t>
            </w:r>
          </w:p>
          <w:p w:rsidR="002E1DD2" w:rsidRPr="007A114D" w:rsidRDefault="002E1DD2" w:rsidP="002E1DD2">
            <w:pPr>
              <w:tabs>
                <w:tab w:val="left" w:pos="3281"/>
              </w:tabs>
              <w:spacing w:after="0" w:line="240" w:lineRule="auto"/>
              <w:ind w:left="36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E1DD2" w:rsidRPr="007A114D" w:rsidTr="00ED791A">
        <w:trPr>
          <w:trHeight w:val="841"/>
        </w:trPr>
        <w:tc>
          <w:tcPr>
            <w:tcW w:w="9640" w:type="dxa"/>
            <w:gridSpan w:val="3"/>
          </w:tcPr>
          <w:p w:rsidR="006D6BE9" w:rsidRPr="007A114D" w:rsidRDefault="006D6BE9" w:rsidP="002C08F1">
            <w:pPr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نحوه ارزشیابی: بخش نظری( 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50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% نمره کل)</w:t>
            </w:r>
          </w:p>
          <w:p w:rsidR="002E1DD2" w:rsidRPr="007A114D" w:rsidRDefault="002E1DD2" w:rsidP="00ED791A">
            <w:pPr>
              <w:jc w:val="both"/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</w:pP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ارزشیابی به صورت تلفیقی و به روش زیر انجام خواهد شد: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حضورمنظم در</w:t>
            </w:r>
            <w:r w:rsidR="0024688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کلاس(5% نمره کل)</w:t>
            </w:r>
          </w:p>
          <w:p w:rsidR="002E1DD2" w:rsidRPr="007A114D" w:rsidRDefault="002E1DD2" w:rsidP="00951B8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مشارکت فعال در</w:t>
            </w:r>
            <w:r w:rsidR="0024688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کلاس و ارائه کنفرانس(</w:t>
            </w:r>
            <w:r w:rsidR="00951B83" w:rsidRPr="007A114D">
              <w:rPr>
                <w:rFonts w:asciiTheme="minorBidi" w:hAnsiTheme="minorBidi"/>
                <w:sz w:val="24"/>
                <w:szCs w:val="24"/>
                <w:rtl/>
              </w:rPr>
              <w:t>20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% نمره کل)</w:t>
            </w:r>
          </w:p>
          <w:p w:rsidR="002E1DD2" w:rsidRPr="007A114D" w:rsidRDefault="002E1DD2" w:rsidP="007A114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امتحان پایان ترم(</w:t>
            </w:r>
            <w:r w:rsidR="007A114D" w:rsidRPr="007A114D">
              <w:rPr>
                <w:rFonts w:asciiTheme="minorBidi" w:hAnsiTheme="minorBidi"/>
                <w:sz w:val="24"/>
                <w:szCs w:val="24"/>
                <w:rtl/>
              </w:rPr>
              <w:t>65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% نمره کل)</w:t>
            </w:r>
          </w:p>
          <w:p w:rsidR="002E1DD2" w:rsidRPr="007A114D" w:rsidRDefault="002E1DD2" w:rsidP="007A114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ارائه خلاصه </w:t>
            </w:r>
            <w:r w:rsidR="00BD1F5B" w:rsidRPr="007A114D">
              <w:rPr>
                <w:rFonts w:asciiTheme="minorBidi" w:hAnsiTheme="minorBidi"/>
                <w:sz w:val="24"/>
                <w:szCs w:val="24"/>
                <w:rtl/>
              </w:rPr>
              <w:t>مقاله</w:t>
            </w:r>
            <w:r w:rsidR="007A114D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برای هر استاد یک مورد</w:t>
            </w:r>
            <w:r w:rsidR="00BD1F5B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(</w:t>
            </w:r>
            <w:r w:rsidR="007A114D" w:rsidRPr="007A114D">
              <w:rPr>
                <w:rFonts w:asciiTheme="minorBidi" w:hAnsiTheme="minorBidi"/>
                <w:sz w:val="24"/>
                <w:szCs w:val="24"/>
                <w:rtl/>
              </w:rPr>
              <w:t>1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0% نمره کل)</w:t>
            </w:r>
          </w:p>
          <w:p w:rsidR="002E1DD2" w:rsidRPr="007A114D" w:rsidRDefault="002E1DD2" w:rsidP="006D6BE9">
            <w:pPr>
              <w:pStyle w:val="ListParagraph"/>
              <w:numPr>
                <w:ilvl w:val="0"/>
                <w:numId w:val="11"/>
              </w:numPr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تبصره: آمادگی جهت ارائه خلاصه مقاله در هر جلسه وجود داشته باشد.</w:t>
            </w:r>
          </w:p>
          <w:p w:rsidR="002C08F1" w:rsidRPr="007A114D" w:rsidRDefault="002C08F1" w:rsidP="002C08F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بخش کارآموزی (50% نمره کل)</w:t>
            </w:r>
          </w:p>
          <w:p w:rsidR="007A114D" w:rsidRPr="00F15475" w:rsidRDefault="007A114D" w:rsidP="007A114D">
            <w:pPr>
              <w:numPr>
                <w:ilvl w:val="0"/>
                <w:numId w:val="16"/>
              </w:numPr>
              <w:contextualSpacing/>
              <w:rPr>
                <w:rFonts w:asciiTheme="minorBidi" w:eastAsia="Calibri" w:hAnsiTheme="minorBidi"/>
                <w:sz w:val="24"/>
                <w:szCs w:val="24"/>
              </w:rPr>
            </w:pPr>
            <w:r w:rsidRPr="00F15475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حضور فعال در کارآموزی به انضمام گزارش  روزانه                                                  50% نمره  </w:t>
            </w:r>
          </w:p>
          <w:p w:rsidR="007A114D" w:rsidRPr="00F15475" w:rsidRDefault="007A114D" w:rsidP="007A114D">
            <w:pPr>
              <w:numPr>
                <w:ilvl w:val="0"/>
                <w:numId w:val="16"/>
              </w:numPr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</w:rPr>
            </w:pPr>
            <w:r w:rsidRPr="00F15475">
              <w:rPr>
                <w:rFonts w:asciiTheme="minorBidi" w:eastAsia="Calibri" w:hAnsiTheme="minorBidi"/>
                <w:sz w:val="24"/>
                <w:szCs w:val="24"/>
                <w:rtl/>
              </w:rPr>
              <w:t>انجام و ارائه مکتوب طرح مراقبتی (1 مورد برای هر استاد)                                          20%</w:t>
            </w:r>
          </w:p>
          <w:p w:rsidR="007A114D" w:rsidRPr="00F15475" w:rsidRDefault="00BD098E" w:rsidP="007A114D">
            <w:pPr>
              <w:numPr>
                <w:ilvl w:val="0"/>
                <w:numId w:val="16"/>
              </w:numPr>
              <w:spacing w:before="75" w:after="30"/>
              <w:contextualSpacing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15475">
              <w:rPr>
                <w:rFonts w:asciiTheme="minorBidi" w:eastAsia="Calibri" w:hAnsiTheme="minorBidi"/>
                <w:sz w:val="24"/>
                <w:szCs w:val="24"/>
                <w:rtl/>
              </w:rPr>
              <w:t>آ</w:t>
            </w:r>
            <w:r w:rsidRPr="00F15475">
              <w:rPr>
                <w:rFonts w:asciiTheme="minorBidi" w:eastAsia="Calibri" w:hAnsiTheme="minorBidi" w:hint="cs"/>
                <w:sz w:val="24"/>
                <w:szCs w:val="24"/>
                <w:rtl/>
              </w:rPr>
              <w:t>موزش به بیمار</w:t>
            </w:r>
            <w:r w:rsidR="00F15475" w:rsidRPr="00F15475">
              <w:rPr>
                <w:rFonts w:asciiTheme="minorBidi" w:eastAsia="Calibri" w:hAnsiTheme="minorBidi" w:hint="cs"/>
                <w:sz w:val="24"/>
                <w:szCs w:val="24"/>
                <w:rtl/>
              </w:rPr>
              <w:t xml:space="preserve"> و ارائه مقاله                                                      </w:t>
            </w:r>
            <w:r w:rsidR="007A114D" w:rsidRPr="00F15475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                      30 % نمره   </w:t>
            </w:r>
          </w:p>
          <w:p w:rsidR="007A114D" w:rsidRPr="00F15475" w:rsidRDefault="007A114D" w:rsidP="002C08F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C08F1" w:rsidRPr="007A114D" w:rsidRDefault="002C08F1" w:rsidP="007A114D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2E1DD2" w:rsidRPr="007A114D" w:rsidTr="00ED791A">
        <w:trPr>
          <w:trHeight w:val="841"/>
        </w:trPr>
        <w:tc>
          <w:tcPr>
            <w:tcW w:w="9640" w:type="dxa"/>
            <w:gridSpan w:val="3"/>
          </w:tcPr>
          <w:p w:rsidR="002E1DD2" w:rsidRPr="007A114D" w:rsidRDefault="002E1DD2" w:rsidP="00ED791A">
            <w:pPr>
              <w:ind w:left="34" w:right="360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  <w:t xml:space="preserve">منابع </w:t>
            </w:r>
          </w:p>
          <w:p w:rsidR="002E1DD2" w:rsidRPr="007A114D" w:rsidRDefault="006D6BE9" w:rsidP="002C08F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در کلاس معرفی خواهد شد.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مقررات: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نمره حضور به كساني تعلق مي</w:t>
            </w:r>
            <w:r w:rsidR="00246884"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گيردكه هيچگونه غيبتي نداشته باشند. امكان تكرار امتحان پاياني وجود ندارد و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lastRenderedPageBreak/>
              <w:t>در صورت غيبت موجه درس حذف شده و در غیبت غیر موجه صفرمنظورخواهدشد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</w:rPr>
              <w:t>.</w:t>
            </w:r>
          </w:p>
        </w:tc>
      </w:tr>
    </w:tbl>
    <w:p w:rsidR="00246884" w:rsidRPr="007A114D" w:rsidRDefault="00246884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2- طرح درس نیمسالی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029"/>
        <w:gridCol w:w="5388"/>
        <w:gridCol w:w="1895"/>
      </w:tblGrid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شماره جلسه</w:t>
            </w:r>
          </w:p>
        </w:tc>
        <w:tc>
          <w:tcPr>
            <w:tcW w:w="1029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5388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رئوس مطالب</w:t>
            </w:r>
          </w:p>
        </w:tc>
        <w:tc>
          <w:tcPr>
            <w:tcW w:w="1895" w:type="dxa"/>
          </w:tcPr>
          <w:p w:rsidR="00EA1A27" w:rsidRPr="00BD098E" w:rsidRDefault="00EA1A27" w:rsidP="007A114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D098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مدرس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29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معرفی درس و ارائه طرح درس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شوهانی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bottom w:val="single" w:sz="4" w:space="0" w:color="000000" w:themeColor="text1"/>
            </w:tcBorders>
          </w:tcPr>
          <w:p w:rsidR="00EA1A27" w:rsidRPr="00EB0920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سیستم گوارشی</w:t>
            </w:r>
            <w:r w:rsidRPr="00EB0920">
              <w:rPr>
                <w:rFonts w:asciiTheme="minorBidi" w:hAnsiTheme="minorBidi"/>
                <w:sz w:val="24"/>
                <w:szCs w:val="24"/>
                <w:rtl/>
              </w:rPr>
              <w:t>(اولسرهای گوارشی، اختلالات هضمی، جذبی و دفعی روده ای) بر اساس تشخیص های استاندارد پرستاری(1)</w:t>
            </w:r>
          </w:p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شوهانی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3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bottom w:val="single" w:sz="4" w:space="0" w:color="000000" w:themeColor="text1"/>
            </w:tcBorders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برد داروهای رایج، مراقبت های پرستاری، نقش تغذیه اصلاح سبک زندگی و ارتقاء کیفیت زندگی و آموزش به مددجو و خانواده در بزرگسالان مبتلا به اختلالات سیستم </w:t>
            </w:r>
            <w:r w:rsidRPr="00EB0920">
              <w:rPr>
                <w:rFonts w:asciiTheme="minorBidi" w:hAnsiTheme="minorBidi"/>
                <w:sz w:val="24"/>
                <w:szCs w:val="24"/>
                <w:rtl/>
              </w:rPr>
              <w:t xml:space="preserve">گوارشی(اولسرهای گوارشی، اختلالات هضمی، جذبی و دفعی روده ای) بر اساس تشخیص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های استاندارد پرستاری(2)</w:t>
            </w:r>
          </w:p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شوهانی</w:t>
            </w:r>
          </w:p>
        </w:tc>
      </w:tr>
      <w:tr w:rsidR="00EA1A27" w:rsidRPr="007A114D" w:rsidTr="00230727">
        <w:trPr>
          <w:trHeight w:val="1371"/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4</w:t>
            </w:r>
          </w:p>
        </w:tc>
        <w:tc>
          <w:tcPr>
            <w:tcW w:w="1029" w:type="dxa"/>
          </w:tcPr>
          <w:p w:rsidR="00EA1A27" w:rsidRPr="007A114D" w:rsidRDefault="00EA1A27" w:rsidP="006F0921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bottom w:val="single" w:sz="4" w:space="0" w:color="auto"/>
            </w:tcBorders>
          </w:tcPr>
          <w:p w:rsidR="00EA1A27" w:rsidRPr="007A114D" w:rsidRDefault="00EA1A27" w:rsidP="006F0921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تغذیه ای و دفعی ناشی از اعمال جراحی رزکسیون گوارشی و چاقی بر اساس تشخیص های استاندارد پرستاری (1)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trHeight w:val="1371"/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bottom w:val="single" w:sz="4" w:space="0" w:color="auto"/>
            </w:tcBorders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تغذیه ای و دفعی ناشی از اعمال جراحی رزکسیون گوارشی و چاقی بر اساس تشخیص های استاندارد پرستاری (2)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trHeight w:val="1371"/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6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bottom w:val="single" w:sz="4" w:space="0" w:color="auto"/>
            </w:tcBorders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برد داروهای رایج، مراقبت های پرستاری، نقش تغذیه اصلاح سبک زندگی و ارتقاء کیفیت زندگی و آموزش به مددجو و خانواده در بزرگسالان مبتلا به اختلالات  </w:t>
            </w:r>
            <w:r w:rsidRPr="00EB0920">
              <w:rPr>
                <w:rFonts w:asciiTheme="minorBidi" w:hAnsiTheme="minorBidi"/>
                <w:sz w:val="24"/>
                <w:szCs w:val="24"/>
                <w:rtl/>
              </w:rPr>
              <w:t>کبد، مجاری صفراوی  و پانکراس (انواع هپاتیت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، سیروز کبدی، کلانژیت اسکروزان، کوله لیتیازیس، پانکراتیت حاد و مزمن و بدخیمی های شایع) بر اساس تشخیص های استاندارد پرستاری(1)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دکتر </w:t>
            </w:r>
            <w:r w:rsidR="00275E14">
              <w:rPr>
                <w:rFonts w:asciiTheme="minorBidi" w:hAnsiTheme="minorBidi" w:hint="cs"/>
                <w:sz w:val="24"/>
                <w:szCs w:val="24"/>
                <w:rtl/>
              </w:rPr>
              <w:t>نجفی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  <w:tcBorders>
              <w:top w:val="single" w:sz="4" w:space="0" w:color="auto"/>
            </w:tcBorders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برد داروهای رایج، مراقبت های پرستاری، نقش تغذیه اصلاح سبک زندگی و ارتقاء کیفیت زندگی و آموزش به مددجو و خانواده در بزرگسالان مبتلا به </w:t>
            </w:r>
            <w:r w:rsidRPr="00EB0920">
              <w:rPr>
                <w:rFonts w:asciiTheme="minorBidi" w:hAnsiTheme="minorBidi"/>
                <w:sz w:val="24"/>
                <w:szCs w:val="24"/>
                <w:rtl/>
              </w:rPr>
              <w:t xml:space="preserve">اختلالات  کبد، مجاری صفراوی  و پانکراس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(انواع هپاتیت، سیروز کبدی، کلانژیت اسکروزان، کوله لیتیازیس، پانکراتیت حاد و مزمن و بدخیمی های شایع) بر اساس تشخیص های استاندارد پرستاری(2)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دکتر </w:t>
            </w:r>
            <w:r w:rsidR="00275E14">
              <w:rPr>
                <w:rFonts w:asciiTheme="minorBidi" w:hAnsiTheme="minorBidi" w:hint="cs"/>
                <w:sz w:val="24"/>
                <w:szCs w:val="24"/>
                <w:rtl/>
              </w:rPr>
              <w:t>نجفی</w:t>
            </w:r>
          </w:p>
        </w:tc>
      </w:tr>
      <w:tr w:rsidR="00EA1A27" w:rsidRPr="007A114D" w:rsidTr="00230727">
        <w:trPr>
          <w:trHeight w:val="896"/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 حاد و مزمن کلیوی، و مجاری ادراری- تناسلی(نارسایی حاد و مزمن کلیه، اختلالات الکترولیتی، همودیالیز، دیالیز صفاقی، پیوند کلیه، استاز و انسداد مجاری ادراری، اختلالات تناسلی و بدخیمی های شایع) بر اساس تشخیص های استاندارد پرستاری(1)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trHeight w:val="896"/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9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 حاد و مزمن کلیوی، و مجاری ادراری- تناسلی(نارسایی حاد و مزمن کلیه، اختلالات الکترولیتی، همودیالیز، دیالیز صفاقی، پیوند کلیه، استاز و انسداد مجاری ادراری، اختلالات تناسلی و بدخیمی های شایع) بر اساس تشخیص های استاندارد پرستاری(2)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 غدد درون ریز (دیابت، هیپر و هیپو تیروئیدی، آدیسون، کوشینگ و بدخیمی های شایع) بر اساس تشخیص های استاندارد پرستاری(1)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11</w:t>
            </w:r>
          </w:p>
        </w:tc>
        <w:tc>
          <w:tcPr>
            <w:tcW w:w="1029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اصول مراقبت های پرستاری، کا</w:t>
            </w:r>
            <w:r w:rsidR="0001022E"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برد داروهای رایج، مراقبت های پرستاری، نقش تغذیه اصلاح سبک زندگی و ارتقاء کیفیت زندگی و آموزش به مددجو و خانواده در بزرگسالان مبتلا به اختلالات  غدد درون ریز (دیابت، هیپر و هیپو تیروئیدی، آدیسون، کوشینگ و بدخیمی های شایع) بر اساس تشخیص های استاندارد پرستاری(2)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تقی نژاد</w:t>
            </w:r>
          </w:p>
        </w:tc>
      </w:tr>
      <w:tr w:rsidR="00EA1A27" w:rsidRPr="007A114D" w:rsidTr="002307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12</w:t>
            </w:r>
          </w:p>
        </w:tc>
        <w:tc>
          <w:tcPr>
            <w:tcW w:w="1029" w:type="dxa"/>
          </w:tcPr>
          <w:p w:rsidR="00EA1A27" w:rsidRPr="007A114D" w:rsidRDefault="00EA1A27" w:rsidP="00ED791A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88" w:type="dxa"/>
          </w:tcPr>
          <w:p w:rsidR="00EA1A27" w:rsidRPr="007A114D" w:rsidRDefault="00EA1A27" w:rsidP="00ED791A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مراقبت های پرستاری از مددجویان دریافت </w:t>
            </w:r>
            <w:r w:rsidRPr="0001022E">
              <w:rPr>
                <w:rFonts w:asciiTheme="minorBidi" w:hAnsiTheme="minorBidi"/>
                <w:sz w:val="24"/>
                <w:szCs w:val="24"/>
                <w:rtl/>
              </w:rPr>
              <w:t xml:space="preserve">کننده و اهدا کننده عضو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و همچنین موارد اخلاقی مرتبط با پیوند عضو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01022E">
              <w:rPr>
                <w:rFonts w:asciiTheme="minorBidi" w:hAnsiTheme="minorBidi"/>
                <w:sz w:val="24"/>
                <w:szCs w:val="24"/>
                <w:rtl/>
              </w:rPr>
              <w:t xml:space="preserve">دکتر </w:t>
            </w:r>
            <w:r w:rsidR="00ED4505" w:rsidRPr="0001022E">
              <w:rPr>
                <w:rFonts w:asciiTheme="minorBidi" w:hAnsiTheme="minorBidi" w:hint="cs"/>
                <w:sz w:val="24"/>
                <w:szCs w:val="24"/>
                <w:rtl/>
              </w:rPr>
              <w:t>نجفی</w:t>
            </w:r>
          </w:p>
        </w:tc>
      </w:tr>
    </w:tbl>
    <w:p w:rsidR="002E1DD2" w:rsidRPr="007A114D" w:rsidRDefault="002E1DD2" w:rsidP="002E1DD2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816D1F" w:rsidRPr="007A114D" w:rsidRDefault="00816D1F">
      <w:pPr>
        <w:rPr>
          <w:rFonts w:asciiTheme="minorBidi" w:hAnsiTheme="minorBidi"/>
          <w:sz w:val="24"/>
          <w:szCs w:val="24"/>
        </w:rPr>
      </w:pPr>
    </w:p>
    <w:sectPr w:rsidR="00816D1F" w:rsidRPr="007A114D" w:rsidSect="00205834">
      <w:foot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826" w:rsidRDefault="00EE0826" w:rsidP="000F56AF">
      <w:pPr>
        <w:spacing w:after="0" w:line="240" w:lineRule="auto"/>
      </w:pPr>
      <w:r>
        <w:separator/>
      </w:r>
    </w:p>
  </w:endnote>
  <w:endnote w:type="continuationSeparator" w:id="0">
    <w:p w:rsidR="00EE0826" w:rsidRDefault="00EE0826" w:rsidP="000F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983466610"/>
      <w:docPartObj>
        <w:docPartGallery w:val="Page Numbers (Bottom of Page)"/>
        <w:docPartUnique/>
      </w:docPartObj>
    </w:sdtPr>
    <w:sdtEndPr/>
    <w:sdtContent>
      <w:p w:rsidR="000C5AAE" w:rsidRDefault="002678E6">
        <w:pPr>
          <w:pStyle w:val="Footer"/>
          <w:jc w:val="center"/>
        </w:pPr>
        <w:r>
          <w:fldChar w:fldCharType="begin"/>
        </w:r>
        <w:r w:rsidR="0022323E">
          <w:instrText xml:space="preserve"> PAGE   \* MERGEFORMAT </w:instrText>
        </w:r>
        <w:r>
          <w:fldChar w:fldCharType="separate"/>
        </w:r>
        <w:r w:rsidR="0036331E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0C5AAE" w:rsidRDefault="00EE08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826" w:rsidRDefault="00EE0826" w:rsidP="000F56AF">
      <w:pPr>
        <w:spacing w:after="0" w:line="240" w:lineRule="auto"/>
      </w:pPr>
      <w:r>
        <w:separator/>
      </w:r>
    </w:p>
  </w:footnote>
  <w:footnote w:type="continuationSeparator" w:id="0">
    <w:p w:rsidR="00EE0826" w:rsidRDefault="00EE0826" w:rsidP="000F5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8BC"/>
    <w:multiLevelType w:val="hybridMultilevel"/>
    <w:tmpl w:val="3E5A4D9C"/>
    <w:lvl w:ilvl="0" w:tplc="619066A4">
      <w:start w:val="1"/>
      <w:numFmt w:val="decimal"/>
      <w:lvlText w:val="%1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036DA"/>
    <w:multiLevelType w:val="hybridMultilevel"/>
    <w:tmpl w:val="10746F5C"/>
    <w:lvl w:ilvl="0" w:tplc="FC0AC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7292F"/>
    <w:multiLevelType w:val="hybridMultilevel"/>
    <w:tmpl w:val="649ACA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BB50D9"/>
    <w:multiLevelType w:val="hybridMultilevel"/>
    <w:tmpl w:val="B44406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665F0"/>
    <w:multiLevelType w:val="hybridMultilevel"/>
    <w:tmpl w:val="5A2CA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374AD8"/>
    <w:multiLevelType w:val="hybridMultilevel"/>
    <w:tmpl w:val="1774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F420F"/>
    <w:multiLevelType w:val="hybridMultilevel"/>
    <w:tmpl w:val="0DA82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A2511"/>
    <w:multiLevelType w:val="hybridMultilevel"/>
    <w:tmpl w:val="8B6C1E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E977C2"/>
    <w:multiLevelType w:val="hybridMultilevel"/>
    <w:tmpl w:val="5296C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6223E2"/>
    <w:multiLevelType w:val="hybridMultilevel"/>
    <w:tmpl w:val="A7C81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370CA"/>
    <w:multiLevelType w:val="hybridMultilevel"/>
    <w:tmpl w:val="2036F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AF7635A"/>
    <w:multiLevelType w:val="hybridMultilevel"/>
    <w:tmpl w:val="6A3614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A815BF"/>
    <w:multiLevelType w:val="hybridMultilevel"/>
    <w:tmpl w:val="CCF804FA"/>
    <w:lvl w:ilvl="0" w:tplc="FC4A40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9959A4"/>
    <w:multiLevelType w:val="hybridMultilevel"/>
    <w:tmpl w:val="7E809A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6B58D0"/>
    <w:multiLevelType w:val="hybridMultilevel"/>
    <w:tmpl w:val="1C1A8436"/>
    <w:lvl w:ilvl="0" w:tplc="932A1A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ED278B"/>
    <w:multiLevelType w:val="hybridMultilevel"/>
    <w:tmpl w:val="AA10A640"/>
    <w:lvl w:ilvl="0" w:tplc="6BD074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8"/>
  </w:num>
  <w:num w:numId="10">
    <w:abstractNumId w:val="11"/>
  </w:num>
  <w:num w:numId="11">
    <w:abstractNumId w:val="3"/>
  </w:num>
  <w:num w:numId="12">
    <w:abstractNumId w:val="7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D2"/>
    <w:rsid w:val="0001022E"/>
    <w:rsid w:val="0001697D"/>
    <w:rsid w:val="000244CB"/>
    <w:rsid w:val="0002664B"/>
    <w:rsid w:val="00026F12"/>
    <w:rsid w:val="00031BAA"/>
    <w:rsid w:val="0003313B"/>
    <w:rsid w:val="000342BA"/>
    <w:rsid w:val="000400B6"/>
    <w:rsid w:val="00043376"/>
    <w:rsid w:val="000520C6"/>
    <w:rsid w:val="00053FC5"/>
    <w:rsid w:val="00065555"/>
    <w:rsid w:val="000718A3"/>
    <w:rsid w:val="0008615E"/>
    <w:rsid w:val="000A1C92"/>
    <w:rsid w:val="000A2426"/>
    <w:rsid w:val="000A5BB6"/>
    <w:rsid w:val="000A5D86"/>
    <w:rsid w:val="000B5F76"/>
    <w:rsid w:val="000C269C"/>
    <w:rsid w:val="000C3921"/>
    <w:rsid w:val="000C44D4"/>
    <w:rsid w:val="000D1BE1"/>
    <w:rsid w:val="000D24E0"/>
    <w:rsid w:val="000D4A18"/>
    <w:rsid w:val="000D7798"/>
    <w:rsid w:val="000E1343"/>
    <w:rsid w:val="000E1864"/>
    <w:rsid w:val="000E204E"/>
    <w:rsid w:val="000E414C"/>
    <w:rsid w:val="000F56AF"/>
    <w:rsid w:val="0010101F"/>
    <w:rsid w:val="001019C8"/>
    <w:rsid w:val="00102357"/>
    <w:rsid w:val="0010297E"/>
    <w:rsid w:val="001032FB"/>
    <w:rsid w:val="00113FB4"/>
    <w:rsid w:val="00114DF5"/>
    <w:rsid w:val="00117E97"/>
    <w:rsid w:val="00135CF4"/>
    <w:rsid w:val="00136A50"/>
    <w:rsid w:val="00142C5C"/>
    <w:rsid w:val="0014388D"/>
    <w:rsid w:val="00144A5C"/>
    <w:rsid w:val="00154817"/>
    <w:rsid w:val="00155081"/>
    <w:rsid w:val="00155305"/>
    <w:rsid w:val="001645AD"/>
    <w:rsid w:val="001672EE"/>
    <w:rsid w:val="00171664"/>
    <w:rsid w:val="0017774C"/>
    <w:rsid w:val="001812CE"/>
    <w:rsid w:val="00184FFD"/>
    <w:rsid w:val="00187928"/>
    <w:rsid w:val="001902BD"/>
    <w:rsid w:val="00192B8F"/>
    <w:rsid w:val="001A06A6"/>
    <w:rsid w:val="001A2F4E"/>
    <w:rsid w:val="001A5F78"/>
    <w:rsid w:val="001C14F3"/>
    <w:rsid w:val="001C1EC7"/>
    <w:rsid w:val="001D2D6D"/>
    <w:rsid w:val="001D61AF"/>
    <w:rsid w:val="001D77B8"/>
    <w:rsid w:val="001E195F"/>
    <w:rsid w:val="001E356E"/>
    <w:rsid w:val="001E6D4B"/>
    <w:rsid w:val="001F7BEA"/>
    <w:rsid w:val="00204C47"/>
    <w:rsid w:val="002157FA"/>
    <w:rsid w:val="00215A12"/>
    <w:rsid w:val="00215E02"/>
    <w:rsid w:val="0022214D"/>
    <w:rsid w:val="0022323E"/>
    <w:rsid w:val="0022514E"/>
    <w:rsid w:val="00230727"/>
    <w:rsid w:val="0023445F"/>
    <w:rsid w:val="002379C2"/>
    <w:rsid w:val="00242212"/>
    <w:rsid w:val="002425CC"/>
    <w:rsid w:val="00246884"/>
    <w:rsid w:val="00256999"/>
    <w:rsid w:val="002576C8"/>
    <w:rsid w:val="00263DF6"/>
    <w:rsid w:val="002678E6"/>
    <w:rsid w:val="00274FB2"/>
    <w:rsid w:val="00275E14"/>
    <w:rsid w:val="0028400D"/>
    <w:rsid w:val="00287371"/>
    <w:rsid w:val="00290387"/>
    <w:rsid w:val="00293157"/>
    <w:rsid w:val="00294B0A"/>
    <w:rsid w:val="002952B2"/>
    <w:rsid w:val="00297393"/>
    <w:rsid w:val="002A3BD6"/>
    <w:rsid w:val="002A46A2"/>
    <w:rsid w:val="002A5049"/>
    <w:rsid w:val="002A7F6A"/>
    <w:rsid w:val="002B0602"/>
    <w:rsid w:val="002C08F1"/>
    <w:rsid w:val="002E0318"/>
    <w:rsid w:val="002E1139"/>
    <w:rsid w:val="002E1DD2"/>
    <w:rsid w:val="002F3E85"/>
    <w:rsid w:val="00300D95"/>
    <w:rsid w:val="00307269"/>
    <w:rsid w:val="00307517"/>
    <w:rsid w:val="003131D5"/>
    <w:rsid w:val="003139D7"/>
    <w:rsid w:val="003158B1"/>
    <w:rsid w:val="00316E48"/>
    <w:rsid w:val="00316F66"/>
    <w:rsid w:val="00324640"/>
    <w:rsid w:val="003301EE"/>
    <w:rsid w:val="003313F1"/>
    <w:rsid w:val="00342AC9"/>
    <w:rsid w:val="003439BC"/>
    <w:rsid w:val="00352E13"/>
    <w:rsid w:val="00355039"/>
    <w:rsid w:val="00355926"/>
    <w:rsid w:val="0036331E"/>
    <w:rsid w:val="003679DA"/>
    <w:rsid w:val="0037248C"/>
    <w:rsid w:val="00373E37"/>
    <w:rsid w:val="00376AEA"/>
    <w:rsid w:val="00385046"/>
    <w:rsid w:val="00385DD9"/>
    <w:rsid w:val="00393ECF"/>
    <w:rsid w:val="00397BAF"/>
    <w:rsid w:val="003A1612"/>
    <w:rsid w:val="003A6638"/>
    <w:rsid w:val="003B2236"/>
    <w:rsid w:val="003B34D8"/>
    <w:rsid w:val="003B7C14"/>
    <w:rsid w:val="003C01D1"/>
    <w:rsid w:val="003C3FBD"/>
    <w:rsid w:val="003D1236"/>
    <w:rsid w:val="003D536E"/>
    <w:rsid w:val="003D6863"/>
    <w:rsid w:val="003E0D99"/>
    <w:rsid w:val="003E73F4"/>
    <w:rsid w:val="003E7EEE"/>
    <w:rsid w:val="003F1C90"/>
    <w:rsid w:val="003F2645"/>
    <w:rsid w:val="00403042"/>
    <w:rsid w:val="004034CC"/>
    <w:rsid w:val="004056E3"/>
    <w:rsid w:val="00406F66"/>
    <w:rsid w:val="00407DB6"/>
    <w:rsid w:val="004124C3"/>
    <w:rsid w:val="00425133"/>
    <w:rsid w:val="0042698D"/>
    <w:rsid w:val="00426A06"/>
    <w:rsid w:val="00434F20"/>
    <w:rsid w:val="004374CE"/>
    <w:rsid w:val="00437F5F"/>
    <w:rsid w:val="004436DA"/>
    <w:rsid w:val="00445C16"/>
    <w:rsid w:val="004508CE"/>
    <w:rsid w:val="00463F34"/>
    <w:rsid w:val="00466E04"/>
    <w:rsid w:val="0047336A"/>
    <w:rsid w:val="00482738"/>
    <w:rsid w:val="00493373"/>
    <w:rsid w:val="00494604"/>
    <w:rsid w:val="0049519E"/>
    <w:rsid w:val="004A0297"/>
    <w:rsid w:val="004A128E"/>
    <w:rsid w:val="004A31D9"/>
    <w:rsid w:val="004A52D9"/>
    <w:rsid w:val="004B51CD"/>
    <w:rsid w:val="004C6355"/>
    <w:rsid w:val="004D1A78"/>
    <w:rsid w:val="004D558E"/>
    <w:rsid w:val="004F0088"/>
    <w:rsid w:val="00504EE2"/>
    <w:rsid w:val="0050507B"/>
    <w:rsid w:val="0051035F"/>
    <w:rsid w:val="00512D4F"/>
    <w:rsid w:val="00520531"/>
    <w:rsid w:val="00522135"/>
    <w:rsid w:val="00530457"/>
    <w:rsid w:val="00530819"/>
    <w:rsid w:val="005401AA"/>
    <w:rsid w:val="00551AAF"/>
    <w:rsid w:val="0056612E"/>
    <w:rsid w:val="00566605"/>
    <w:rsid w:val="00570D04"/>
    <w:rsid w:val="00576E5E"/>
    <w:rsid w:val="00585713"/>
    <w:rsid w:val="00585CDA"/>
    <w:rsid w:val="005928A1"/>
    <w:rsid w:val="005958DC"/>
    <w:rsid w:val="005A2FEB"/>
    <w:rsid w:val="005A4107"/>
    <w:rsid w:val="005C0FB0"/>
    <w:rsid w:val="005C1927"/>
    <w:rsid w:val="005C4591"/>
    <w:rsid w:val="005C58E0"/>
    <w:rsid w:val="005D6357"/>
    <w:rsid w:val="005E2249"/>
    <w:rsid w:val="005E359D"/>
    <w:rsid w:val="00630484"/>
    <w:rsid w:val="006336CD"/>
    <w:rsid w:val="0063500B"/>
    <w:rsid w:val="00636468"/>
    <w:rsid w:val="00640E69"/>
    <w:rsid w:val="00641A36"/>
    <w:rsid w:val="0066096E"/>
    <w:rsid w:val="006677CA"/>
    <w:rsid w:val="006678AB"/>
    <w:rsid w:val="00673427"/>
    <w:rsid w:val="0067544E"/>
    <w:rsid w:val="0067560B"/>
    <w:rsid w:val="00680FB9"/>
    <w:rsid w:val="0068142E"/>
    <w:rsid w:val="00681654"/>
    <w:rsid w:val="00681D6E"/>
    <w:rsid w:val="006820F0"/>
    <w:rsid w:val="006902DD"/>
    <w:rsid w:val="006908D0"/>
    <w:rsid w:val="006958D0"/>
    <w:rsid w:val="0069614E"/>
    <w:rsid w:val="006A2EA7"/>
    <w:rsid w:val="006A6422"/>
    <w:rsid w:val="006A6D8B"/>
    <w:rsid w:val="006A6E86"/>
    <w:rsid w:val="006B0694"/>
    <w:rsid w:val="006B7A38"/>
    <w:rsid w:val="006C4E8D"/>
    <w:rsid w:val="006D52C4"/>
    <w:rsid w:val="006D6BE9"/>
    <w:rsid w:val="006D755F"/>
    <w:rsid w:val="006D7E38"/>
    <w:rsid w:val="006F0921"/>
    <w:rsid w:val="006F4710"/>
    <w:rsid w:val="006F701C"/>
    <w:rsid w:val="007002CA"/>
    <w:rsid w:val="00706553"/>
    <w:rsid w:val="00714C6F"/>
    <w:rsid w:val="00723572"/>
    <w:rsid w:val="007338C5"/>
    <w:rsid w:val="007347CC"/>
    <w:rsid w:val="00735691"/>
    <w:rsid w:val="00735F85"/>
    <w:rsid w:val="007375CC"/>
    <w:rsid w:val="0074156F"/>
    <w:rsid w:val="00773190"/>
    <w:rsid w:val="007845CD"/>
    <w:rsid w:val="00785854"/>
    <w:rsid w:val="00786208"/>
    <w:rsid w:val="00786AB5"/>
    <w:rsid w:val="00787B53"/>
    <w:rsid w:val="007952FF"/>
    <w:rsid w:val="007A114D"/>
    <w:rsid w:val="007A292A"/>
    <w:rsid w:val="007A381F"/>
    <w:rsid w:val="007B208B"/>
    <w:rsid w:val="007C4DBD"/>
    <w:rsid w:val="007C5317"/>
    <w:rsid w:val="007C6018"/>
    <w:rsid w:val="007D01D5"/>
    <w:rsid w:val="007D3ED1"/>
    <w:rsid w:val="007D4D6A"/>
    <w:rsid w:val="007E0E1B"/>
    <w:rsid w:val="007E1AAF"/>
    <w:rsid w:val="007E1CF5"/>
    <w:rsid w:val="007F5C66"/>
    <w:rsid w:val="0080253A"/>
    <w:rsid w:val="00805FB9"/>
    <w:rsid w:val="00815167"/>
    <w:rsid w:val="00816D1F"/>
    <w:rsid w:val="00822A35"/>
    <w:rsid w:val="008230C9"/>
    <w:rsid w:val="00834637"/>
    <w:rsid w:val="00835C9C"/>
    <w:rsid w:val="0084088B"/>
    <w:rsid w:val="00841F8F"/>
    <w:rsid w:val="00854D3F"/>
    <w:rsid w:val="00857272"/>
    <w:rsid w:val="00857FC9"/>
    <w:rsid w:val="008739E9"/>
    <w:rsid w:val="00874B54"/>
    <w:rsid w:val="008767ED"/>
    <w:rsid w:val="00884B34"/>
    <w:rsid w:val="00884FDB"/>
    <w:rsid w:val="008A7BFD"/>
    <w:rsid w:val="008B2736"/>
    <w:rsid w:val="008B488F"/>
    <w:rsid w:val="008B7937"/>
    <w:rsid w:val="008D1EBC"/>
    <w:rsid w:val="008D4EB4"/>
    <w:rsid w:val="008D7FDC"/>
    <w:rsid w:val="008E355F"/>
    <w:rsid w:val="008E38EE"/>
    <w:rsid w:val="008F2F1F"/>
    <w:rsid w:val="008F578C"/>
    <w:rsid w:val="008F6079"/>
    <w:rsid w:val="008F6825"/>
    <w:rsid w:val="008F76DA"/>
    <w:rsid w:val="008F7FB1"/>
    <w:rsid w:val="009024EE"/>
    <w:rsid w:val="00907EEB"/>
    <w:rsid w:val="00913CF0"/>
    <w:rsid w:val="00917B0D"/>
    <w:rsid w:val="009253DB"/>
    <w:rsid w:val="00930805"/>
    <w:rsid w:val="00937A80"/>
    <w:rsid w:val="009433DC"/>
    <w:rsid w:val="009475F0"/>
    <w:rsid w:val="00951B83"/>
    <w:rsid w:val="00955556"/>
    <w:rsid w:val="00962799"/>
    <w:rsid w:val="00973623"/>
    <w:rsid w:val="00980E70"/>
    <w:rsid w:val="009862C1"/>
    <w:rsid w:val="00986F6B"/>
    <w:rsid w:val="00994662"/>
    <w:rsid w:val="009B34BA"/>
    <w:rsid w:val="009B45CB"/>
    <w:rsid w:val="009B65B6"/>
    <w:rsid w:val="009B6A66"/>
    <w:rsid w:val="009C4E59"/>
    <w:rsid w:val="009C6E97"/>
    <w:rsid w:val="009D4525"/>
    <w:rsid w:val="009D6CAC"/>
    <w:rsid w:val="009E1FEC"/>
    <w:rsid w:val="009E7A18"/>
    <w:rsid w:val="009F5900"/>
    <w:rsid w:val="00A05A64"/>
    <w:rsid w:val="00A11536"/>
    <w:rsid w:val="00A12071"/>
    <w:rsid w:val="00A15A58"/>
    <w:rsid w:val="00A16742"/>
    <w:rsid w:val="00A176D4"/>
    <w:rsid w:val="00A23EE3"/>
    <w:rsid w:val="00A30478"/>
    <w:rsid w:val="00A372AD"/>
    <w:rsid w:val="00A37A28"/>
    <w:rsid w:val="00A428FC"/>
    <w:rsid w:val="00A47D60"/>
    <w:rsid w:val="00A507DD"/>
    <w:rsid w:val="00A51520"/>
    <w:rsid w:val="00A5453B"/>
    <w:rsid w:val="00A579BE"/>
    <w:rsid w:val="00A715BF"/>
    <w:rsid w:val="00A72874"/>
    <w:rsid w:val="00A72BF4"/>
    <w:rsid w:val="00A83B22"/>
    <w:rsid w:val="00A859B2"/>
    <w:rsid w:val="00A922B6"/>
    <w:rsid w:val="00AA61EF"/>
    <w:rsid w:val="00AA6A9D"/>
    <w:rsid w:val="00AB1AAC"/>
    <w:rsid w:val="00AB3799"/>
    <w:rsid w:val="00AC5A83"/>
    <w:rsid w:val="00AC798A"/>
    <w:rsid w:val="00AF4044"/>
    <w:rsid w:val="00AF5C62"/>
    <w:rsid w:val="00AF6A65"/>
    <w:rsid w:val="00B10F27"/>
    <w:rsid w:val="00B11B18"/>
    <w:rsid w:val="00B16B10"/>
    <w:rsid w:val="00B2390B"/>
    <w:rsid w:val="00B40555"/>
    <w:rsid w:val="00B41968"/>
    <w:rsid w:val="00B42533"/>
    <w:rsid w:val="00B52EDD"/>
    <w:rsid w:val="00B534F8"/>
    <w:rsid w:val="00B6571E"/>
    <w:rsid w:val="00B66419"/>
    <w:rsid w:val="00B77D08"/>
    <w:rsid w:val="00B802E4"/>
    <w:rsid w:val="00B8108B"/>
    <w:rsid w:val="00B86A1B"/>
    <w:rsid w:val="00B86BAB"/>
    <w:rsid w:val="00B913DD"/>
    <w:rsid w:val="00B9563F"/>
    <w:rsid w:val="00B965DE"/>
    <w:rsid w:val="00BA37D0"/>
    <w:rsid w:val="00BA53DF"/>
    <w:rsid w:val="00BB10DC"/>
    <w:rsid w:val="00BC2AF0"/>
    <w:rsid w:val="00BD0295"/>
    <w:rsid w:val="00BD098E"/>
    <w:rsid w:val="00BD1F5B"/>
    <w:rsid w:val="00BD295D"/>
    <w:rsid w:val="00BE19CA"/>
    <w:rsid w:val="00BE22BA"/>
    <w:rsid w:val="00BF0335"/>
    <w:rsid w:val="00BF10E8"/>
    <w:rsid w:val="00BF6658"/>
    <w:rsid w:val="00C061E2"/>
    <w:rsid w:val="00C14C5D"/>
    <w:rsid w:val="00C16AB4"/>
    <w:rsid w:val="00C23D68"/>
    <w:rsid w:val="00C250FD"/>
    <w:rsid w:val="00C504D6"/>
    <w:rsid w:val="00C506B4"/>
    <w:rsid w:val="00C512DF"/>
    <w:rsid w:val="00C530F4"/>
    <w:rsid w:val="00C54A20"/>
    <w:rsid w:val="00C5793F"/>
    <w:rsid w:val="00C62BE7"/>
    <w:rsid w:val="00C8001C"/>
    <w:rsid w:val="00C87D0A"/>
    <w:rsid w:val="00C96A5D"/>
    <w:rsid w:val="00CA0FD1"/>
    <w:rsid w:val="00CB6A10"/>
    <w:rsid w:val="00CC0096"/>
    <w:rsid w:val="00CC0267"/>
    <w:rsid w:val="00CD28B9"/>
    <w:rsid w:val="00CE1E7A"/>
    <w:rsid w:val="00CE409D"/>
    <w:rsid w:val="00D04B47"/>
    <w:rsid w:val="00D13865"/>
    <w:rsid w:val="00D15926"/>
    <w:rsid w:val="00D16C99"/>
    <w:rsid w:val="00D33910"/>
    <w:rsid w:val="00D35ACE"/>
    <w:rsid w:val="00D40746"/>
    <w:rsid w:val="00D41EA4"/>
    <w:rsid w:val="00D425C5"/>
    <w:rsid w:val="00D4371C"/>
    <w:rsid w:val="00D470A5"/>
    <w:rsid w:val="00D51C1B"/>
    <w:rsid w:val="00D55C42"/>
    <w:rsid w:val="00D5765D"/>
    <w:rsid w:val="00D6001A"/>
    <w:rsid w:val="00D702CF"/>
    <w:rsid w:val="00D7082C"/>
    <w:rsid w:val="00D70FF3"/>
    <w:rsid w:val="00D93DE1"/>
    <w:rsid w:val="00D94EEC"/>
    <w:rsid w:val="00D960F5"/>
    <w:rsid w:val="00DA2EDE"/>
    <w:rsid w:val="00DA4AF3"/>
    <w:rsid w:val="00DB16FD"/>
    <w:rsid w:val="00DB176C"/>
    <w:rsid w:val="00DB5292"/>
    <w:rsid w:val="00DC23DC"/>
    <w:rsid w:val="00DC7814"/>
    <w:rsid w:val="00DD0A41"/>
    <w:rsid w:val="00DD5D97"/>
    <w:rsid w:val="00DE17A1"/>
    <w:rsid w:val="00DE3637"/>
    <w:rsid w:val="00DE58FB"/>
    <w:rsid w:val="00DF18C9"/>
    <w:rsid w:val="00E00326"/>
    <w:rsid w:val="00E14876"/>
    <w:rsid w:val="00E220D0"/>
    <w:rsid w:val="00E24AFC"/>
    <w:rsid w:val="00E3007F"/>
    <w:rsid w:val="00E4295D"/>
    <w:rsid w:val="00E43B5E"/>
    <w:rsid w:val="00E50582"/>
    <w:rsid w:val="00E5449D"/>
    <w:rsid w:val="00E64802"/>
    <w:rsid w:val="00E70DD6"/>
    <w:rsid w:val="00E8505C"/>
    <w:rsid w:val="00E8593B"/>
    <w:rsid w:val="00E87D98"/>
    <w:rsid w:val="00E938A7"/>
    <w:rsid w:val="00E941A4"/>
    <w:rsid w:val="00EA1A27"/>
    <w:rsid w:val="00EA63D0"/>
    <w:rsid w:val="00EB0920"/>
    <w:rsid w:val="00EB302B"/>
    <w:rsid w:val="00EB41D0"/>
    <w:rsid w:val="00EC55A1"/>
    <w:rsid w:val="00EC578F"/>
    <w:rsid w:val="00ED4505"/>
    <w:rsid w:val="00ED6D89"/>
    <w:rsid w:val="00EE050D"/>
    <w:rsid w:val="00EE0826"/>
    <w:rsid w:val="00EE1594"/>
    <w:rsid w:val="00EE4047"/>
    <w:rsid w:val="00EF438B"/>
    <w:rsid w:val="00EF4E34"/>
    <w:rsid w:val="00EF6614"/>
    <w:rsid w:val="00EF756E"/>
    <w:rsid w:val="00F02ED9"/>
    <w:rsid w:val="00F140C2"/>
    <w:rsid w:val="00F15475"/>
    <w:rsid w:val="00F22E50"/>
    <w:rsid w:val="00F23DC1"/>
    <w:rsid w:val="00F24669"/>
    <w:rsid w:val="00F4147F"/>
    <w:rsid w:val="00F44557"/>
    <w:rsid w:val="00F52913"/>
    <w:rsid w:val="00F66D4E"/>
    <w:rsid w:val="00F6738E"/>
    <w:rsid w:val="00F67D03"/>
    <w:rsid w:val="00F84FAB"/>
    <w:rsid w:val="00F8648D"/>
    <w:rsid w:val="00F9499E"/>
    <w:rsid w:val="00F95543"/>
    <w:rsid w:val="00FB4A4C"/>
    <w:rsid w:val="00FB6220"/>
    <w:rsid w:val="00FC1115"/>
    <w:rsid w:val="00FC7418"/>
    <w:rsid w:val="00FD6AEB"/>
    <w:rsid w:val="00FF3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4</cp:revision>
  <dcterms:created xsi:type="dcterms:W3CDTF">2026-09-19T10:20:00Z</dcterms:created>
  <dcterms:modified xsi:type="dcterms:W3CDTF">2026-09-20T05:19:00Z</dcterms:modified>
</cp:coreProperties>
</file>