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5DA34773" w14:textId="556D19D5" w:rsidR="00986CAA" w:rsidRPr="00512E6B" w:rsidRDefault="00F55445" w:rsidP="00230C53">
      <w:pPr>
        <w:jc w:val="center"/>
        <w:rPr>
          <w:rFonts w:cs="B Nazanin"/>
          <w:b/>
          <w:bCs/>
          <w:sz w:val="28"/>
          <w:szCs w:val="28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512E6B">
        <w:rPr>
          <w:rFonts w:cs="B Nazanin" w:hint="cs"/>
          <w:b/>
          <w:bCs/>
          <w:sz w:val="28"/>
          <w:szCs w:val="28"/>
          <w:rtl/>
        </w:rPr>
        <w:t>معرفی درس</w:t>
      </w:r>
      <w:r w:rsidR="007802FB">
        <w:rPr>
          <w:rFonts w:cs="B Nazanin" w:hint="cs"/>
          <w:b/>
          <w:bCs/>
          <w:sz w:val="28"/>
          <w:szCs w:val="28"/>
          <w:rtl/>
        </w:rPr>
        <w:t xml:space="preserve"> مفاهیم پایه 1</w:t>
      </w:r>
      <w:r w:rsidR="00230C53">
        <w:rPr>
          <w:rFonts w:cs="B Nazanin" w:hint="cs"/>
          <w:b/>
          <w:bCs/>
          <w:sz w:val="28"/>
          <w:szCs w:val="28"/>
          <w:rtl/>
        </w:rPr>
        <w:t xml:space="preserve"> نیمسال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دوم </w:t>
      </w:r>
      <w:r w:rsidR="00230C53">
        <w:rPr>
          <w:rFonts w:cs="B Nazanin"/>
          <w:b/>
          <w:bCs/>
          <w:sz w:val="28"/>
          <w:szCs w:val="28"/>
        </w:rPr>
        <w:t>1402-1403</w:t>
      </w:r>
      <w:r w:rsidRPr="00512E6B">
        <w:rPr>
          <w:rFonts w:cs="B Nazanin" w:hint="cs"/>
          <w:b/>
          <w:bCs/>
          <w:sz w:val="28"/>
          <w:szCs w:val="28"/>
          <w:rtl/>
        </w:rPr>
        <w:t>/ تابستان</w:t>
      </w:r>
    </w:p>
    <w:p w14:paraId="5BF8F25F" w14:textId="32305C54" w:rsidR="00F55445" w:rsidRPr="00512E6B" w:rsidRDefault="00F55445" w:rsidP="007802FB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دانشکده:</w:t>
      </w:r>
      <w:r w:rsidR="007802FB">
        <w:rPr>
          <w:rFonts w:cs="B Nazanin" w:hint="cs"/>
          <w:b/>
          <w:bCs/>
          <w:sz w:val="28"/>
          <w:szCs w:val="28"/>
          <w:rtl/>
        </w:rPr>
        <w:t>پرستاری و مامایی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>گروه آم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>وزشی :</w:t>
      </w:r>
      <w:r w:rsidR="007802FB">
        <w:rPr>
          <w:rFonts w:cs="B Nazanin" w:hint="cs"/>
          <w:b/>
          <w:bCs/>
          <w:sz w:val="28"/>
          <w:szCs w:val="28"/>
          <w:rtl/>
        </w:rPr>
        <w:t>پرستاری</w:t>
      </w:r>
    </w:p>
    <w:p w14:paraId="7877206B" w14:textId="480051E8" w:rsidR="00F55445" w:rsidRPr="00512E6B" w:rsidRDefault="00F55445" w:rsidP="007802FB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*نام وشماره درس: </w:t>
      </w:r>
      <w:r w:rsidR="007802FB">
        <w:rPr>
          <w:rFonts w:cs="B Nazanin" w:hint="cs"/>
          <w:b/>
          <w:bCs/>
          <w:sz w:val="28"/>
          <w:szCs w:val="28"/>
          <w:rtl/>
        </w:rPr>
        <w:t>مفاهیم پایه پرستاری1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7802FB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* رشته ومقطع تحصیلی:</w:t>
      </w:r>
      <w:r w:rsidR="007802FB">
        <w:rPr>
          <w:rFonts w:cs="B Nazanin" w:hint="cs"/>
          <w:b/>
          <w:bCs/>
          <w:sz w:val="28"/>
          <w:szCs w:val="28"/>
          <w:rtl/>
        </w:rPr>
        <w:t>کارشناسی پرستاری</w:t>
      </w:r>
    </w:p>
    <w:p w14:paraId="0D239705" w14:textId="4302EC6D" w:rsidR="00F55445" w:rsidRPr="00512E6B" w:rsidRDefault="00F55445" w:rsidP="007802FB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*روز و ساعت برگزاری:</w:t>
      </w:r>
      <w:r w:rsidR="007802FB">
        <w:rPr>
          <w:rFonts w:cs="B Nazanin" w:hint="cs"/>
          <w:b/>
          <w:bCs/>
          <w:sz w:val="28"/>
          <w:szCs w:val="28"/>
          <w:rtl/>
        </w:rPr>
        <w:t>شنبه 8 تا 12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*محل برگزاری:</w:t>
      </w:r>
      <w:r w:rsidR="007802FB">
        <w:rPr>
          <w:rFonts w:cs="B Nazanin" w:hint="cs"/>
          <w:b/>
          <w:bCs/>
          <w:sz w:val="28"/>
          <w:szCs w:val="28"/>
          <w:rtl/>
        </w:rPr>
        <w:t>دانشکده پرستاری و مامایی</w:t>
      </w:r>
    </w:p>
    <w:p w14:paraId="29654EE5" w14:textId="1959B050" w:rsidR="00F55445" w:rsidRPr="00512E6B" w:rsidRDefault="00F55445" w:rsidP="007802FB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نام مسوول درس(استاد درس): </w:t>
      </w:r>
      <w:r w:rsidR="007802FB">
        <w:rPr>
          <w:rFonts w:cs="B Nazanin" w:hint="cs"/>
          <w:b/>
          <w:bCs/>
          <w:sz w:val="28"/>
          <w:szCs w:val="28"/>
          <w:rtl/>
        </w:rPr>
        <w:t>سارا محمدنژاد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* دروس پیش نیاز:</w:t>
      </w:r>
      <w:r w:rsidR="007802FB">
        <w:rPr>
          <w:rFonts w:cs="B Nazanin" w:hint="cs"/>
          <w:b/>
          <w:bCs/>
          <w:sz w:val="28"/>
          <w:szCs w:val="28"/>
          <w:rtl/>
        </w:rPr>
        <w:t>ندارد</w:t>
      </w:r>
    </w:p>
    <w:p w14:paraId="2E9063E2" w14:textId="0058D580" w:rsidR="00F55445" w:rsidRPr="000B775C" w:rsidRDefault="00F55445" w:rsidP="007802FB">
      <w:pPr>
        <w:rPr>
          <w:rFonts w:cs="B Titr"/>
          <w:sz w:val="24"/>
          <w:szCs w:val="24"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* آدرس دفتر:</w:t>
      </w:r>
      <w:r w:rsidR="007802FB">
        <w:rPr>
          <w:rFonts w:cs="B Nazanin" w:hint="cs"/>
          <w:b/>
          <w:bCs/>
          <w:sz w:val="28"/>
          <w:szCs w:val="28"/>
          <w:rtl/>
        </w:rPr>
        <w:t>دانشکده پرستاری و مامایی پردیس 2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7802FB">
        <w:rPr>
          <w:rFonts w:cs="B Nazanin"/>
          <w:b/>
          <w:bCs/>
          <w:sz w:val="28"/>
          <w:szCs w:val="28"/>
        </w:rPr>
        <w:t xml:space="preserve">       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* آدرس</w:t>
      </w:r>
      <w:r w:rsidRPr="00512E6B">
        <w:rPr>
          <w:rFonts w:cs="B Nazanin"/>
          <w:b/>
          <w:bCs/>
          <w:sz w:val="28"/>
          <w:szCs w:val="28"/>
        </w:rPr>
        <w:t>Email</w:t>
      </w:r>
      <w:r w:rsidR="007802FB">
        <w:rPr>
          <w:rFonts w:cs="B Nazanin" w:hint="cs"/>
          <w:b/>
          <w:bCs/>
          <w:sz w:val="28"/>
          <w:szCs w:val="28"/>
          <w:rtl/>
        </w:rPr>
        <w:t>:</w:t>
      </w:r>
      <w:r w:rsidR="007802FB">
        <w:rPr>
          <w:rFonts w:cs="B Nazanin"/>
          <w:b/>
          <w:bCs/>
          <w:sz w:val="28"/>
          <w:szCs w:val="28"/>
        </w:rPr>
        <w:t>saranursing68@yahhoo.com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10FC33B7" w:rsidR="00FA0F45" w:rsidRPr="00512E6B" w:rsidRDefault="00FA0F45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هدف کلی درس:</w:t>
            </w:r>
          </w:p>
          <w:p w14:paraId="7085DCAF" w14:textId="5DAF1778" w:rsidR="00FA0F45" w:rsidRPr="00512E6B" w:rsidRDefault="00FA0F45" w:rsidP="0011010E">
            <w:p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1010E" w:rsidRPr="0011010E">
              <w:rPr>
                <w:rFonts w:cs="B Nazanin" w:hint="cs"/>
                <w:sz w:val="28"/>
                <w:szCs w:val="28"/>
                <w:rtl/>
              </w:rPr>
              <w:t>آشنایی دانشجویان پرستاری با مشکلات شایع سلامتی در ایران با رویکرد های بررسی و راهبردهای حل</w:t>
            </w:r>
            <w:r w:rsidR="0011010E">
              <w:rPr>
                <w:rFonts w:cs="B Nazanin" w:hint="cs"/>
                <w:sz w:val="28"/>
                <w:szCs w:val="28"/>
                <w:rtl/>
              </w:rPr>
              <w:t xml:space="preserve"> مشکلات</w:t>
            </w:r>
            <w:r w:rsidR="0011010E" w:rsidRPr="0011010E">
              <w:rPr>
                <w:rFonts w:cs="B Nazanin" w:hint="cs"/>
                <w:sz w:val="28"/>
                <w:szCs w:val="28"/>
                <w:rtl/>
              </w:rPr>
              <w:t xml:space="preserve"> با بهره گیری از تفکر خلاق مبتنی بر اصول اخلاقی و موازین شرعی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C51B1FE" w:rsidR="006747B0" w:rsidRPr="00512E6B" w:rsidRDefault="00F5380D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512E6B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30E70107" w14:textId="011486B6" w:rsidR="004D3737" w:rsidRPr="004D3737" w:rsidRDefault="004D3737" w:rsidP="004D3737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4D3737">
              <w:rPr>
                <w:rFonts w:cs="B Nazanin" w:hint="eastAsia"/>
                <w:sz w:val="28"/>
                <w:szCs w:val="28"/>
                <w:rtl/>
              </w:rPr>
              <w:t>معرف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حرفه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پرستار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شرح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تار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خچه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آن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توسط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دانشجو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دهد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.        </w:t>
            </w:r>
          </w:p>
          <w:p w14:paraId="291F2FD4" w14:textId="0E80FC40" w:rsidR="004D3737" w:rsidRPr="004D3737" w:rsidRDefault="004D3737" w:rsidP="004D3737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4D3737">
              <w:rPr>
                <w:rFonts w:cs="B Nazanin" w:hint="eastAsia"/>
                <w:sz w:val="28"/>
                <w:szCs w:val="28"/>
                <w:rtl/>
              </w:rPr>
              <w:t>تعر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سلامت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ب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را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شرح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دهد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.</w:t>
            </w:r>
          </w:p>
          <w:p w14:paraId="2C7A9A07" w14:textId="038473AF" w:rsidR="004D3737" w:rsidRPr="004D3737" w:rsidRDefault="004D3737" w:rsidP="004D3737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4D3737">
              <w:rPr>
                <w:rFonts w:cs="B Nazanin" w:hint="eastAsia"/>
                <w:sz w:val="28"/>
                <w:szCs w:val="28"/>
                <w:rtl/>
              </w:rPr>
              <w:t>آشنا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با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مفهوم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استرس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مفهوم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سازگار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را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شرح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دهد</w:t>
            </w:r>
            <w:r w:rsidRPr="004D3737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7673D95A" w14:textId="2B5F9935" w:rsidR="004D3737" w:rsidRPr="004D3737" w:rsidRDefault="004D3737" w:rsidP="004D3737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4D3737">
              <w:rPr>
                <w:rFonts w:cs="B Nazanin" w:hint="eastAsia"/>
                <w:sz w:val="28"/>
                <w:szCs w:val="28"/>
                <w:rtl/>
              </w:rPr>
              <w:t>ارتباط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نحوه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برقرار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ارتباط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درمان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را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انجام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مراقبت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آن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را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در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مددجو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شرح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دهد</w:t>
            </w:r>
          </w:p>
          <w:p w14:paraId="55665797" w14:textId="60879DC5" w:rsidR="004D3737" w:rsidRPr="004D3737" w:rsidRDefault="004D3737" w:rsidP="004D3737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4D3737">
              <w:rPr>
                <w:rFonts w:cs="B Nazanin" w:hint="eastAsia"/>
                <w:sz w:val="28"/>
                <w:szCs w:val="28"/>
                <w:rtl/>
              </w:rPr>
              <w:t>همدل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شفقت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پرستار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فرهنگ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نحوه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انجام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مراقبت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آن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را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در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مددجو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شرح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دهد</w:t>
            </w:r>
          </w:p>
          <w:p w14:paraId="523B2C79" w14:textId="598EE51A" w:rsidR="004D3737" w:rsidRPr="004D3737" w:rsidRDefault="004D3737" w:rsidP="004D3737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4D3737">
              <w:rPr>
                <w:rFonts w:cs="B Nazanin" w:hint="eastAsia"/>
                <w:sz w:val="28"/>
                <w:szCs w:val="28"/>
                <w:rtl/>
              </w:rPr>
              <w:lastRenderedPageBreak/>
              <w:t>نحوه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درد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چگونگ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کنترل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مراقبت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آن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را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در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مددجو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شرح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دهد</w:t>
            </w:r>
          </w:p>
          <w:p w14:paraId="4325F805" w14:textId="42FA6786" w:rsidR="004D3737" w:rsidRPr="004D3737" w:rsidRDefault="004D3737" w:rsidP="004D3737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4D3737">
              <w:rPr>
                <w:rFonts w:cs="B Nazanin" w:hint="eastAsia"/>
                <w:sz w:val="28"/>
                <w:szCs w:val="28"/>
                <w:rtl/>
              </w:rPr>
              <w:t>سالمند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نحوه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مراقبت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آن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را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در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مددجو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شرح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دهد</w:t>
            </w:r>
          </w:p>
          <w:p w14:paraId="4FF47EAD" w14:textId="703BBBBA" w:rsidR="006747B0" w:rsidRPr="004D3737" w:rsidRDefault="004D3737" w:rsidP="004D3737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4D3737">
              <w:rPr>
                <w:rFonts w:cs="B Nazanin" w:hint="eastAsia"/>
                <w:sz w:val="28"/>
                <w:szCs w:val="28"/>
                <w:rtl/>
              </w:rPr>
              <w:t>خواب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چگونگ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تغ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رات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همراه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سلامت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را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شرح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دهد</w:t>
            </w:r>
          </w:p>
          <w:p w14:paraId="0416C82E" w14:textId="3BE95A80" w:rsidR="006747B0" w:rsidRPr="004D3737" w:rsidRDefault="006747B0" w:rsidP="000A7DE4">
            <w:pPr>
              <w:pStyle w:val="ListParagraph"/>
              <w:ind w:left="108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0241B480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وظایف دانشجویان(تکالیف دانشجو در طول ترم )</w:t>
            </w:r>
          </w:p>
          <w:p w14:paraId="1C0AA38E" w14:textId="594DBD08" w:rsidR="004D3737" w:rsidRPr="00512E6B" w:rsidRDefault="004D3737" w:rsidP="004D373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4D3737">
              <w:rPr>
                <w:rFonts w:cs="B Nazanin"/>
                <w:sz w:val="28"/>
                <w:szCs w:val="28"/>
                <w:rtl/>
              </w:rPr>
              <w:t xml:space="preserve">ارائه 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کنفرانس مناسب و مرتبط با موضوع کلاس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در طول ترم.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01D82DC2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22B141A3" w14:textId="77777777" w:rsidR="004D3737" w:rsidRPr="004D3737" w:rsidRDefault="004D3737" w:rsidP="004D3737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8"/>
                <w:szCs w:val="28"/>
                <w:rtl/>
              </w:rPr>
            </w:pPr>
            <w:r w:rsidRPr="004D3737">
              <w:rPr>
                <w:rFonts w:cs="B Nazanin"/>
                <w:sz w:val="28"/>
                <w:szCs w:val="28"/>
                <w:rtl/>
              </w:rPr>
              <w:t>اصول و مهارت ها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پوتر و پر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5D601FB3" w14:textId="6CB50AAB" w:rsidR="00E513B8" w:rsidRPr="00512E6B" w:rsidRDefault="004D3737" w:rsidP="004D3737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8"/>
                <w:szCs w:val="28"/>
                <w:rtl/>
              </w:rPr>
            </w:pPr>
            <w:r w:rsidRPr="004D3737">
              <w:rPr>
                <w:rFonts w:cs="B Nazanin"/>
                <w:sz w:val="28"/>
                <w:szCs w:val="28"/>
                <w:rtl/>
              </w:rPr>
              <w:t>اصول و مهارت ها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4D3737">
              <w:rPr>
                <w:rFonts w:cs="B Nazanin"/>
                <w:sz w:val="28"/>
                <w:szCs w:val="28"/>
                <w:rtl/>
              </w:rPr>
              <w:t xml:space="preserve"> کوز</w:t>
            </w:r>
            <w:r w:rsidRPr="004D37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D3737">
              <w:rPr>
                <w:rFonts w:cs="B Nazanin" w:hint="eastAsia"/>
                <w:sz w:val="28"/>
                <w:szCs w:val="28"/>
                <w:rtl/>
              </w:rPr>
              <w:t>ر</w:t>
            </w: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14:paraId="58C610B0" w14:textId="6A85A081" w:rsidR="000D74C1" w:rsidRPr="00512E6B" w:rsidRDefault="00083BE9" w:rsidP="00083BE9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083BE9">
              <w:rPr>
                <w:rFonts w:cs="B Nazanin" w:hint="eastAsia"/>
                <w:sz w:val="28"/>
                <w:szCs w:val="28"/>
                <w:rtl/>
              </w:rPr>
              <w:t>اين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درس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با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استفاده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روش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سخنراني،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بحث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گروهي،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پرسش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پاسخ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به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همراه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استفاده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وسايل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تكنولوژي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آموزشي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شامل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وا</w:t>
            </w:r>
            <w:r w:rsidRPr="00083BE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بورد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083BE9">
              <w:rPr>
                <w:rFonts w:cs="B Nazanin"/>
                <w:sz w:val="28"/>
                <w:szCs w:val="28"/>
              </w:rPr>
              <w:t>power point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ارائه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خواهد</w:t>
            </w:r>
            <w:r w:rsidRPr="00083BE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BE9">
              <w:rPr>
                <w:rFonts w:cs="B Nazanin" w:hint="eastAsia"/>
                <w:sz w:val="28"/>
                <w:szCs w:val="28"/>
                <w:rtl/>
              </w:rPr>
              <w:t>شد</w:t>
            </w:r>
            <w:r w:rsidRPr="00083BE9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5"/>
              <w:gridCol w:w="2004"/>
              <w:gridCol w:w="2018"/>
              <w:gridCol w:w="2033"/>
            </w:tblGrid>
            <w:tr w:rsidR="000D74C1" w:rsidRPr="00512E6B" w14:paraId="72BAA6E8" w14:textId="77777777" w:rsidTr="006E7B2D">
              <w:tc>
                <w:tcPr>
                  <w:tcW w:w="2072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86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6E7B2D" w:rsidRPr="00512E6B" w14:paraId="319C4CD1" w14:textId="77777777" w:rsidTr="006E7B2D">
              <w:tc>
                <w:tcPr>
                  <w:tcW w:w="2072" w:type="dxa"/>
                </w:tcPr>
                <w:p w14:paraId="7DA20BBD" w14:textId="10EBC3C8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>مشاركت فعال در بحث گروهي</w:t>
                  </w:r>
                  <w:r w:rsidRPr="006A6303">
                    <w:rPr>
                      <w:rFonts w:cs="B Zar" w:hint="cs"/>
                      <w:b/>
                    </w:rPr>
                    <w:t xml:space="preserve"> </w:t>
                  </w: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 xml:space="preserve">و ارائه تکلیف  </w:t>
                  </w:r>
                  <w:r w:rsidRPr="006A6303">
                    <w:rPr>
                      <w:rFonts w:cs="B Zar" w:hint="cs"/>
                      <w:b/>
                    </w:rPr>
                    <w:t xml:space="preserve"> </w:t>
                  </w: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 xml:space="preserve">                          </w:t>
                  </w:r>
                </w:p>
              </w:tc>
              <w:tc>
                <w:tcPr>
                  <w:tcW w:w="2064" w:type="dxa"/>
                </w:tcPr>
                <w:p w14:paraId="4CA93C6F" w14:textId="3FC2883A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>10% نمره</w:t>
                  </w:r>
                </w:p>
              </w:tc>
              <w:tc>
                <w:tcPr>
                  <w:tcW w:w="2074" w:type="dxa"/>
                </w:tcPr>
                <w:p w14:paraId="13804206" w14:textId="24F0F83B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با هماهنگی قبلی</w:t>
                  </w:r>
                </w:p>
              </w:tc>
              <w:tc>
                <w:tcPr>
                  <w:tcW w:w="2086" w:type="dxa"/>
                </w:tcPr>
                <w:p w14:paraId="3A718F89" w14:textId="5382F70F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>مشاركت فعال در بحث گروهي</w:t>
                  </w:r>
                  <w:r w:rsidRPr="006A6303">
                    <w:rPr>
                      <w:rFonts w:cs="B Zar" w:hint="cs"/>
                      <w:b/>
                    </w:rPr>
                    <w:t xml:space="preserve"> </w:t>
                  </w: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 xml:space="preserve">و ارائه تکلیف  </w:t>
                  </w:r>
                  <w:r w:rsidRPr="006A6303">
                    <w:rPr>
                      <w:rFonts w:cs="B Zar" w:hint="cs"/>
                      <w:b/>
                    </w:rPr>
                    <w:t xml:space="preserve"> </w:t>
                  </w: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 xml:space="preserve">                          </w:t>
                  </w:r>
                </w:p>
              </w:tc>
            </w:tr>
            <w:tr w:rsidR="006E7B2D" w:rsidRPr="00512E6B" w14:paraId="4DB5AB28" w14:textId="77777777" w:rsidTr="006E7B2D">
              <w:tc>
                <w:tcPr>
                  <w:tcW w:w="2072" w:type="dxa"/>
                </w:tcPr>
                <w:p w14:paraId="543BC3CB" w14:textId="4B6FBD22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 xml:space="preserve">كوئيز میان ترم </w:t>
                  </w: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ab/>
                  </w:r>
                </w:p>
              </w:tc>
              <w:tc>
                <w:tcPr>
                  <w:tcW w:w="2064" w:type="dxa"/>
                </w:tcPr>
                <w:p w14:paraId="13D322BB" w14:textId="18B7A90E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>30% نمره</w:t>
                  </w:r>
                </w:p>
              </w:tc>
              <w:tc>
                <w:tcPr>
                  <w:tcW w:w="2074" w:type="dxa"/>
                </w:tcPr>
                <w:p w14:paraId="25E82D90" w14:textId="58DD408C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با هماهنگی قبلی</w:t>
                  </w:r>
                </w:p>
              </w:tc>
              <w:tc>
                <w:tcPr>
                  <w:tcW w:w="2086" w:type="dxa"/>
                </w:tcPr>
                <w:p w14:paraId="5728A7AE" w14:textId="624CDC9A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 xml:space="preserve">كوئيز میان ترم </w:t>
                  </w:r>
                  <w:r w:rsidRPr="006A6303">
                    <w:rPr>
                      <w:rFonts w:cs="B Zar" w:hint="cs"/>
                      <w:b/>
                      <w:rtl/>
                      <w:lang w:bidi="ar-SA"/>
                    </w:rPr>
                    <w:tab/>
                  </w:r>
                </w:p>
              </w:tc>
            </w:tr>
            <w:tr w:rsidR="006E7B2D" w:rsidRPr="00512E6B" w14:paraId="6DD8CA20" w14:textId="77777777" w:rsidTr="006E7B2D">
              <w:tc>
                <w:tcPr>
                  <w:tcW w:w="2072" w:type="dxa"/>
                </w:tcPr>
                <w:p w14:paraId="4D73FB6A" w14:textId="3B02191F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sz w:val="24"/>
                      <w:szCs w:val="24"/>
                      <w:rtl/>
                      <w:lang w:bidi="ar-SA"/>
                    </w:rPr>
                    <w:t xml:space="preserve">امتحان پايان ترم  </w:t>
                  </w:r>
                </w:p>
              </w:tc>
              <w:tc>
                <w:tcPr>
                  <w:tcW w:w="2064" w:type="dxa"/>
                </w:tcPr>
                <w:p w14:paraId="75810232" w14:textId="5A8A8111" w:rsidR="006E7B2D" w:rsidRPr="00512E6B" w:rsidRDefault="006E7B2D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sz w:val="24"/>
                      <w:szCs w:val="24"/>
                      <w:rtl/>
                      <w:lang w:bidi="ar-SA"/>
                    </w:rPr>
                    <w:t>60% نمره</w:t>
                  </w:r>
                </w:p>
              </w:tc>
              <w:tc>
                <w:tcPr>
                  <w:tcW w:w="2074" w:type="dxa"/>
                </w:tcPr>
                <w:p w14:paraId="713E3F8F" w14:textId="0E865BF8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با هماهنگی قبلی</w:t>
                  </w:r>
                </w:p>
              </w:tc>
              <w:tc>
                <w:tcPr>
                  <w:tcW w:w="2086" w:type="dxa"/>
                </w:tcPr>
                <w:p w14:paraId="7C19337A" w14:textId="39B7FE33" w:rsidR="006E7B2D" w:rsidRPr="00512E6B" w:rsidRDefault="006E7B2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A6303">
                    <w:rPr>
                      <w:rFonts w:cs="B Zar" w:hint="cs"/>
                      <w:b/>
                      <w:sz w:val="24"/>
                      <w:szCs w:val="24"/>
                      <w:rtl/>
                      <w:lang w:bidi="ar-SA"/>
                    </w:rPr>
                    <w:t xml:space="preserve">امتحان پايان ترم  </w:t>
                  </w: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61EACC9F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4859D3E4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48A94FE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1008989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FA2A733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F6C41E6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B2B6988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30B6302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7A9E27D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2E9D38F7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510C825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15FD76B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83C39B2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467386F0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4F947FAA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7B8D25F" w14:textId="77777777" w:rsidR="00CB36A0" w:rsidRDefault="00CB36A0">
      <w:pPr>
        <w:rPr>
          <w:rFonts w:cs="B Zar"/>
          <w:sz w:val="24"/>
          <w:szCs w:val="24"/>
          <w:u w:val="single"/>
          <w:rtl/>
        </w:rPr>
      </w:pPr>
    </w:p>
    <w:p w14:paraId="100C7D4C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86B3B7C" w14:textId="20E1354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08ECF488" w14:textId="77777777" w:rsidR="002564C5" w:rsidRPr="004862CB" w:rsidRDefault="002564C5" w:rsidP="00A014B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>1.</w:t>
            </w:r>
          </w:p>
          <w:p w14:paraId="3A691589" w14:textId="568F49DB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="004862CB" w:rsidRPr="004862CB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57177ACB" w:rsidR="000C5525" w:rsidRPr="00A014BA" w:rsidRDefault="00706C41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*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23469F68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 w:rsidR="00706C41">
              <w:rPr>
                <w:rFonts w:cstheme="minorHAnsi"/>
                <w:sz w:val="24"/>
                <w:szCs w:val="24"/>
                <w:u w:val="single"/>
              </w:rPr>
              <w:t>*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3ACE9C15" w:rsidR="00A014BA" w:rsidRDefault="00706C41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*</w:t>
            </w:r>
            <w:r w:rsidR="00A014BA"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26408C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77777777"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DFD0648" w14:textId="639D5B6E" w:rsidR="000C5525" w:rsidRDefault="00706C41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706C41">
              <w:rPr>
                <w:rFonts w:cs="B Zar"/>
                <w:sz w:val="24"/>
                <w:szCs w:val="24"/>
                <w:u w:val="single"/>
                <w:rtl/>
              </w:rPr>
              <w:t>استفاده از توانمند</w:t>
            </w:r>
            <w:r w:rsidRPr="00706C41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706C41">
              <w:rPr>
                <w:rFonts w:cs="B Zar"/>
                <w:sz w:val="24"/>
                <w:szCs w:val="24"/>
                <w:u w:val="single"/>
                <w:rtl/>
              </w:rPr>
              <w:t xml:space="preserve"> ها</w:t>
            </w:r>
            <w:r w:rsidRPr="00706C41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706C41">
              <w:rPr>
                <w:rFonts w:cs="B Zar"/>
                <w:sz w:val="24"/>
                <w:szCs w:val="24"/>
                <w:u w:val="single"/>
                <w:rtl/>
              </w:rPr>
              <w:t xml:space="preserve"> دانشجو</w:t>
            </w:r>
            <w:r w:rsidRPr="00706C41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706C41">
              <w:rPr>
                <w:rFonts w:cs="B Zar" w:hint="eastAsia"/>
                <w:sz w:val="24"/>
                <w:szCs w:val="24"/>
                <w:u w:val="single"/>
                <w:rtl/>
              </w:rPr>
              <w:t>ان</w:t>
            </w:r>
            <w:r w:rsidRPr="00706C41">
              <w:rPr>
                <w:rFonts w:cs="B Zar"/>
                <w:sz w:val="24"/>
                <w:szCs w:val="24"/>
                <w:u w:val="single"/>
                <w:rtl/>
              </w:rPr>
              <w:t xml:space="preserve"> در برنامه ها</w:t>
            </w:r>
            <w:r w:rsidRPr="00706C41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706C41">
              <w:rPr>
                <w:rFonts w:cs="B Zar"/>
                <w:sz w:val="24"/>
                <w:szCs w:val="24"/>
                <w:u w:val="single"/>
                <w:rtl/>
              </w:rPr>
              <w:t xml:space="preserve"> آموزش پاسخگو شامل آموزش انواع غربالگر</w:t>
            </w:r>
            <w:r w:rsidRPr="00706C41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706C41">
              <w:rPr>
                <w:rFonts w:cs="B Zar"/>
                <w:sz w:val="24"/>
                <w:szCs w:val="24"/>
                <w:u w:val="single"/>
                <w:rtl/>
              </w:rPr>
              <w:t xml:space="preserve"> ها</w:t>
            </w:r>
            <w:r w:rsidRPr="00706C41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706C41">
              <w:rPr>
                <w:rFonts w:cs="B Zar"/>
                <w:sz w:val="24"/>
                <w:szCs w:val="24"/>
                <w:u w:val="single"/>
                <w:rtl/>
              </w:rPr>
              <w:t xml:space="preserve"> در سطح اول پ</w:t>
            </w:r>
            <w:r w:rsidRPr="00706C41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706C41">
              <w:rPr>
                <w:rFonts w:cs="B Zar" w:hint="eastAsia"/>
                <w:sz w:val="24"/>
                <w:szCs w:val="24"/>
                <w:u w:val="single"/>
                <w:rtl/>
              </w:rPr>
              <w:t>شگ</w:t>
            </w:r>
            <w:r w:rsidRPr="00706C41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706C41">
              <w:rPr>
                <w:rFonts w:cs="B Zar" w:hint="eastAsia"/>
                <w:sz w:val="24"/>
                <w:szCs w:val="24"/>
                <w:u w:val="single"/>
                <w:rtl/>
              </w:rPr>
              <w:t>ر</w:t>
            </w:r>
            <w:r w:rsidRPr="00706C41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706C41">
              <w:rPr>
                <w:rFonts w:cs="B Zar"/>
                <w:sz w:val="24"/>
                <w:szCs w:val="24"/>
                <w:u w:val="single"/>
                <w:rtl/>
              </w:rPr>
              <w:t xml:space="preserve"> در مراکز بهداشت </w:t>
            </w:r>
            <w:r w:rsidRPr="00706C41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706C41">
              <w:rPr>
                <w:rFonts w:cs="B Zar" w:hint="eastAsia"/>
                <w:sz w:val="24"/>
                <w:szCs w:val="24"/>
                <w:u w:val="single"/>
                <w:rtl/>
              </w:rPr>
              <w:t>ا</w:t>
            </w:r>
            <w:r w:rsidRPr="00706C41">
              <w:rPr>
                <w:rFonts w:cs="B Zar"/>
                <w:sz w:val="24"/>
                <w:szCs w:val="24"/>
                <w:u w:val="single"/>
                <w:rtl/>
              </w:rPr>
              <w:t xml:space="preserve"> مراکز بهز</w:t>
            </w:r>
            <w:r w:rsidRPr="00706C41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706C41">
              <w:rPr>
                <w:rFonts w:cs="B Zar" w:hint="eastAsia"/>
                <w:sz w:val="24"/>
                <w:szCs w:val="24"/>
                <w:u w:val="single"/>
                <w:rtl/>
              </w:rPr>
              <w:t>ست</w:t>
            </w:r>
            <w:r w:rsidRPr="00706C41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706C41">
              <w:rPr>
                <w:rFonts w:cs="B Zar"/>
                <w:sz w:val="24"/>
                <w:szCs w:val="24"/>
                <w:u w:val="single"/>
                <w:rtl/>
              </w:rPr>
              <w:t xml:space="preserve"> در جامعه</w:t>
            </w: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0"/>
        <w:gridCol w:w="1032"/>
        <w:gridCol w:w="873"/>
        <w:gridCol w:w="2029"/>
        <w:gridCol w:w="882"/>
        <w:gridCol w:w="383"/>
        <w:gridCol w:w="1919"/>
        <w:gridCol w:w="1168"/>
      </w:tblGrid>
      <w:tr w:rsidR="00512E6B" w14:paraId="6DBC38E1" w14:textId="549882F6" w:rsidTr="007F4AEB">
        <w:tc>
          <w:tcPr>
            <w:tcW w:w="9242" w:type="dxa"/>
            <w:gridSpan w:val="8"/>
            <w:shd w:val="clear" w:color="auto" w:fill="C189F7"/>
          </w:tcPr>
          <w:p w14:paraId="1D3EA5A7" w14:textId="31A7DDDB" w:rsidR="00512E6B" w:rsidRPr="000B775C" w:rsidRDefault="00512E6B" w:rsidP="00B92865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B92865">
              <w:rPr>
                <w:rFonts w:cs="B Titr" w:hint="cs"/>
                <w:sz w:val="24"/>
                <w:szCs w:val="24"/>
                <w:rtl/>
              </w:rPr>
              <w:t xml:space="preserve"> مفاهیم پایه1  نیمسال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دوم </w:t>
            </w:r>
            <w:r w:rsidR="00B92865">
              <w:rPr>
                <w:rFonts w:cs="B Titr" w:hint="cs"/>
                <w:sz w:val="24"/>
                <w:szCs w:val="24"/>
                <w:rtl/>
              </w:rPr>
              <w:t>1402-1403</w:t>
            </w:r>
          </w:p>
          <w:p w14:paraId="79E500A3" w14:textId="77777777" w:rsidR="00512E6B" w:rsidRPr="000B775C" w:rsidRDefault="00512E6B" w:rsidP="00986CA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512E6B" w14:paraId="4B7FF128" w14:textId="61567548" w:rsidTr="00512E6B">
        <w:tc>
          <w:tcPr>
            <w:tcW w:w="735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57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85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101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893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83" w:type="dxa"/>
            <w:gridSpan w:val="2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188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773D61" w:rsidRPr="002246F6" w14:paraId="6A7BF65C" w14:textId="062EE369" w:rsidTr="00773D61">
        <w:tc>
          <w:tcPr>
            <w:tcW w:w="735" w:type="dxa"/>
          </w:tcPr>
          <w:p w14:paraId="0653617A" w14:textId="77777777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57" w:type="dxa"/>
          </w:tcPr>
          <w:p w14:paraId="47CF45E9" w14:textId="0E7D552A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  هر هفته</w:t>
            </w:r>
          </w:p>
        </w:tc>
        <w:tc>
          <w:tcPr>
            <w:tcW w:w="885" w:type="dxa"/>
          </w:tcPr>
          <w:p w14:paraId="75B9C525" w14:textId="7938F349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8-14</w:t>
            </w:r>
          </w:p>
        </w:tc>
        <w:tc>
          <w:tcPr>
            <w:tcW w:w="2101" w:type="dxa"/>
          </w:tcPr>
          <w:p w14:paraId="72CD23E9" w14:textId="1042F1D5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23B4A">
              <w:rPr>
                <w:rFonts w:ascii="Calibri" w:eastAsia="Calibri" w:hAnsi="Calibri" w:cs="B Nazanin" w:hint="cs"/>
                <w:b/>
                <w:rtl/>
              </w:rPr>
              <w:t>معرفی حرفه و تاریخچه پرستاری</w:t>
            </w:r>
          </w:p>
        </w:tc>
        <w:tc>
          <w:tcPr>
            <w:tcW w:w="1296" w:type="dxa"/>
            <w:gridSpan w:val="2"/>
          </w:tcPr>
          <w:p w14:paraId="42E78B12" w14:textId="6BD9167F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سارا محمد نژاد</w:t>
            </w:r>
          </w:p>
        </w:tc>
        <w:tc>
          <w:tcPr>
            <w:tcW w:w="1980" w:type="dxa"/>
          </w:tcPr>
          <w:p w14:paraId="47CEFAE5" w14:textId="0240FF86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ندارد </w:t>
            </w:r>
          </w:p>
        </w:tc>
        <w:tc>
          <w:tcPr>
            <w:tcW w:w="1188" w:type="dxa"/>
          </w:tcPr>
          <w:p w14:paraId="4FD6DBFB" w14:textId="77777777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73D61" w:rsidRPr="002246F6" w14:paraId="0CBE48E9" w14:textId="00C205CD" w:rsidTr="00773D61">
        <w:tc>
          <w:tcPr>
            <w:tcW w:w="735" w:type="dxa"/>
          </w:tcPr>
          <w:p w14:paraId="30A71917" w14:textId="77777777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57" w:type="dxa"/>
          </w:tcPr>
          <w:p w14:paraId="157A4FE4" w14:textId="18DA3F38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10578AB7" w14:textId="07B7F906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</w:tcPr>
          <w:p w14:paraId="09713A64" w14:textId="73443F1C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rtl/>
              </w:rPr>
              <w:t>مفهوم سلامت و بیماری</w:t>
            </w:r>
          </w:p>
        </w:tc>
        <w:tc>
          <w:tcPr>
            <w:tcW w:w="1296" w:type="dxa"/>
            <w:gridSpan w:val="2"/>
          </w:tcPr>
          <w:p w14:paraId="57D9D2BD" w14:textId="1297750D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5A767047" w14:textId="57721E22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مطالب پیشین</w:t>
            </w:r>
          </w:p>
        </w:tc>
        <w:tc>
          <w:tcPr>
            <w:tcW w:w="1188" w:type="dxa"/>
          </w:tcPr>
          <w:p w14:paraId="2E65463E" w14:textId="77777777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73D61" w:rsidRPr="002246F6" w14:paraId="1989A114" w14:textId="7E4477E9" w:rsidTr="00773D61">
        <w:tc>
          <w:tcPr>
            <w:tcW w:w="735" w:type="dxa"/>
          </w:tcPr>
          <w:p w14:paraId="7AFFC272" w14:textId="77777777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57" w:type="dxa"/>
          </w:tcPr>
          <w:p w14:paraId="40D38B45" w14:textId="37D91F11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0E92B9A6" w14:textId="1F899862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</w:tcPr>
          <w:p w14:paraId="2DE8D824" w14:textId="1C3600FF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rtl/>
              </w:rPr>
              <w:t>تعریف ارتباط با بیمار</w:t>
            </w:r>
          </w:p>
        </w:tc>
        <w:tc>
          <w:tcPr>
            <w:tcW w:w="1296" w:type="dxa"/>
            <w:gridSpan w:val="2"/>
          </w:tcPr>
          <w:p w14:paraId="58B8B7D1" w14:textId="4FFAE7DA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4170A57E" w14:textId="679D6671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188" w:type="dxa"/>
          </w:tcPr>
          <w:p w14:paraId="23B9249D" w14:textId="77777777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73D61" w:rsidRPr="002246F6" w14:paraId="3A91C321" w14:textId="10BE59C1" w:rsidTr="00773D61">
        <w:tc>
          <w:tcPr>
            <w:tcW w:w="735" w:type="dxa"/>
          </w:tcPr>
          <w:p w14:paraId="4FF5289F" w14:textId="77777777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057" w:type="dxa"/>
          </w:tcPr>
          <w:p w14:paraId="0B2449FC" w14:textId="7CA7ACD5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0A370372" w14:textId="479E6149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</w:tcPr>
          <w:p w14:paraId="7B8BD70C" w14:textId="5ED0F8CC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rtl/>
              </w:rPr>
              <w:t>همدلی شفقت و پرستاری فرهنگی</w:t>
            </w:r>
          </w:p>
        </w:tc>
        <w:tc>
          <w:tcPr>
            <w:tcW w:w="1296" w:type="dxa"/>
            <w:gridSpan w:val="2"/>
          </w:tcPr>
          <w:p w14:paraId="3EC5CEC3" w14:textId="1C6FEB7F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4599DBCB" w14:textId="0CAA36F0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188" w:type="dxa"/>
          </w:tcPr>
          <w:p w14:paraId="7185F5DC" w14:textId="77777777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73D61" w:rsidRPr="002246F6" w14:paraId="283C9BA2" w14:textId="3B35F454" w:rsidTr="00773D61">
        <w:tc>
          <w:tcPr>
            <w:tcW w:w="735" w:type="dxa"/>
          </w:tcPr>
          <w:p w14:paraId="04F78E4D" w14:textId="77777777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57" w:type="dxa"/>
          </w:tcPr>
          <w:p w14:paraId="281AD420" w14:textId="22071BBE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28489349" w14:textId="05C002EC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</w:tcPr>
          <w:p w14:paraId="03473230" w14:textId="11E592DD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rtl/>
              </w:rPr>
              <w:t>استرس و سازگاری</w:t>
            </w:r>
          </w:p>
        </w:tc>
        <w:tc>
          <w:tcPr>
            <w:tcW w:w="1296" w:type="dxa"/>
            <w:gridSpan w:val="2"/>
          </w:tcPr>
          <w:p w14:paraId="5D5D06AB" w14:textId="790A59D2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54D5C6E8" w14:textId="1D24B5D1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188" w:type="dxa"/>
          </w:tcPr>
          <w:p w14:paraId="1FEB1AA7" w14:textId="77777777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73D61" w:rsidRPr="002246F6" w14:paraId="119E603D" w14:textId="196A2DDF" w:rsidTr="00773D61">
        <w:tc>
          <w:tcPr>
            <w:tcW w:w="735" w:type="dxa"/>
          </w:tcPr>
          <w:p w14:paraId="382B582A" w14:textId="77777777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57" w:type="dxa"/>
          </w:tcPr>
          <w:p w14:paraId="71E21394" w14:textId="323CC25F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09160A2F" w14:textId="5FF9778C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</w:tcPr>
          <w:p w14:paraId="2D915277" w14:textId="2F3FD937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rtl/>
              </w:rPr>
              <w:t>خواب</w:t>
            </w:r>
          </w:p>
        </w:tc>
        <w:tc>
          <w:tcPr>
            <w:tcW w:w="1296" w:type="dxa"/>
            <w:gridSpan w:val="2"/>
          </w:tcPr>
          <w:p w14:paraId="3B156B35" w14:textId="245FD564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3FBEB123" w14:textId="0B8A153A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188" w:type="dxa"/>
          </w:tcPr>
          <w:p w14:paraId="196E7624" w14:textId="77777777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73D61" w:rsidRPr="002246F6" w14:paraId="60EC5EA9" w14:textId="3DB70A69" w:rsidTr="00773D61">
        <w:tc>
          <w:tcPr>
            <w:tcW w:w="735" w:type="dxa"/>
          </w:tcPr>
          <w:p w14:paraId="03DEB372" w14:textId="77777777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057" w:type="dxa"/>
          </w:tcPr>
          <w:p w14:paraId="1196C122" w14:textId="006C292E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5F7BE8FA" w14:textId="50746BBA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</w:tcPr>
          <w:p w14:paraId="2FA59E6E" w14:textId="3F7CDDE9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rtl/>
              </w:rPr>
              <w:t>درد</w:t>
            </w:r>
          </w:p>
        </w:tc>
        <w:tc>
          <w:tcPr>
            <w:tcW w:w="1296" w:type="dxa"/>
            <w:gridSpan w:val="2"/>
          </w:tcPr>
          <w:p w14:paraId="7FBBB31B" w14:textId="4B5D18E1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5ED30825" w14:textId="4D903C2A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188" w:type="dxa"/>
          </w:tcPr>
          <w:p w14:paraId="321734FD" w14:textId="77777777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73D61" w:rsidRPr="002246F6" w14:paraId="6B607278" w14:textId="3F589564" w:rsidTr="00773D61">
        <w:tc>
          <w:tcPr>
            <w:tcW w:w="735" w:type="dxa"/>
          </w:tcPr>
          <w:p w14:paraId="66F876D3" w14:textId="77777777" w:rsidR="00773D61" w:rsidRPr="002246F6" w:rsidRDefault="00773D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57" w:type="dxa"/>
          </w:tcPr>
          <w:p w14:paraId="64F35909" w14:textId="1D55AA3F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885" w:type="dxa"/>
          </w:tcPr>
          <w:p w14:paraId="66ABAD0C" w14:textId="7A70F27F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 w:rsidRPr="004864D3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101" w:type="dxa"/>
          </w:tcPr>
          <w:p w14:paraId="631A8C16" w14:textId="3459FFB3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rtl/>
              </w:rPr>
              <w:t>سالمندی</w:t>
            </w:r>
          </w:p>
        </w:tc>
        <w:tc>
          <w:tcPr>
            <w:tcW w:w="1296" w:type="dxa"/>
            <w:gridSpan w:val="2"/>
          </w:tcPr>
          <w:p w14:paraId="0C7D02F5" w14:textId="3160FB97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980" w:type="dxa"/>
          </w:tcPr>
          <w:p w14:paraId="32E7381D" w14:textId="70A08BA5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1188" w:type="dxa"/>
          </w:tcPr>
          <w:p w14:paraId="4468021B" w14:textId="77777777" w:rsidR="00773D61" w:rsidRPr="002246F6" w:rsidRDefault="00773D6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E8774" w14:textId="77777777" w:rsidR="009B3EA7" w:rsidRDefault="009B3EA7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6342CA1" w14:textId="77777777" w:rsidR="009B3EA7" w:rsidRDefault="009B3EA7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CD66E" w14:textId="77777777" w:rsidR="009B3EA7" w:rsidRDefault="009B3EA7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ED51C32" w14:textId="77777777" w:rsidR="009B3EA7" w:rsidRDefault="009B3EA7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0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0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06078"/>
    <w:multiLevelType w:val="hybridMultilevel"/>
    <w:tmpl w:val="9410D33E"/>
    <w:lvl w:ilvl="0" w:tplc="4ED6E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0EEB"/>
    <w:multiLevelType w:val="hybridMultilevel"/>
    <w:tmpl w:val="E1B2EA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92648"/>
    <w:multiLevelType w:val="hybridMultilevel"/>
    <w:tmpl w:val="94226B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5"/>
    <w:rsid w:val="00045E64"/>
    <w:rsid w:val="00083BE9"/>
    <w:rsid w:val="000A7DE4"/>
    <w:rsid w:val="000B775C"/>
    <w:rsid w:val="000C5525"/>
    <w:rsid w:val="000D74C1"/>
    <w:rsid w:val="00100364"/>
    <w:rsid w:val="00103723"/>
    <w:rsid w:val="0011010E"/>
    <w:rsid w:val="00175799"/>
    <w:rsid w:val="001B64AA"/>
    <w:rsid w:val="001D25DF"/>
    <w:rsid w:val="001F7801"/>
    <w:rsid w:val="002246F6"/>
    <w:rsid w:val="00230C53"/>
    <w:rsid w:val="002564C5"/>
    <w:rsid w:val="003120EA"/>
    <w:rsid w:val="004249DC"/>
    <w:rsid w:val="00475427"/>
    <w:rsid w:val="004862CB"/>
    <w:rsid w:val="00487416"/>
    <w:rsid w:val="004A5AC2"/>
    <w:rsid w:val="004D3737"/>
    <w:rsid w:val="00512E6B"/>
    <w:rsid w:val="00513D93"/>
    <w:rsid w:val="00595C5B"/>
    <w:rsid w:val="005D3797"/>
    <w:rsid w:val="005F1D8F"/>
    <w:rsid w:val="00672F1E"/>
    <w:rsid w:val="006747B0"/>
    <w:rsid w:val="00685297"/>
    <w:rsid w:val="006E7B2D"/>
    <w:rsid w:val="00706C41"/>
    <w:rsid w:val="00726F46"/>
    <w:rsid w:val="007415AF"/>
    <w:rsid w:val="00773D61"/>
    <w:rsid w:val="007802FB"/>
    <w:rsid w:val="007B48FF"/>
    <w:rsid w:val="007D32C8"/>
    <w:rsid w:val="00891F17"/>
    <w:rsid w:val="00903365"/>
    <w:rsid w:val="00982C4A"/>
    <w:rsid w:val="00986CAA"/>
    <w:rsid w:val="009B3EA7"/>
    <w:rsid w:val="009B700C"/>
    <w:rsid w:val="009D2FBD"/>
    <w:rsid w:val="009F5809"/>
    <w:rsid w:val="00A014BA"/>
    <w:rsid w:val="00B36855"/>
    <w:rsid w:val="00B77281"/>
    <w:rsid w:val="00B92865"/>
    <w:rsid w:val="00CB36A0"/>
    <w:rsid w:val="00CF6328"/>
    <w:rsid w:val="00D20A87"/>
    <w:rsid w:val="00D43F0B"/>
    <w:rsid w:val="00DB487E"/>
    <w:rsid w:val="00DF2B78"/>
    <w:rsid w:val="00E453C8"/>
    <w:rsid w:val="00E513B8"/>
    <w:rsid w:val="00F5380D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  <w15:docId w15:val="{9C823ABC-D40C-487A-98EA-FF5DC236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E785-C921-49B9-8D23-3EF9D5D2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fatemeh</cp:lastModifiedBy>
  <cp:revision>2</cp:revision>
  <dcterms:created xsi:type="dcterms:W3CDTF">2024-02-25T07:58:00Z</dcterms:created>
  <dcterms:modified xsi:type="dcterms:W3CDTF">2024-02-25T07:58:00Z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