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238E" w14:textId="77777777" w:rsidR="00175799" w:rsidRPr="00035DA3" w:rsidRDefault="00F55445" w:rsidP="00C42968">
      <w:pPr>
        <w:jc w:val="center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فرم طرح دوره درس نظری و عملی- دانشگاه علوم پزشکی ایلام</w:t>
      </w:r>
    </w:p>
    <w:p w14:paraId="0280BAD5" w14:textId="377C1A54" w:rsidR="00986CAA" w:rsidRPr="00035DA3" w:rsidRDefault="00F55445" w:rsidP="00C42968">
      <w:pPr>
        <w:jc w:val="center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نیمسال </w:t>
      </w:r>
      <w:r w:rsidR="0052729E">
        <w:rPr>
          <w:rFonts w:cs="B Nazanin" w:hint="cs"/>
          <w:sz w:val="36"/>
          <w:szCs w:val="36"/>
          <w:rtl/>
        </w:rPr>
        <w:t>اول</w:t>
      </w:r>
      <w:r w:rsidR="0024726F">
        <w:rPr>
          <w:rFonts w:cs="B Nazanin" w:hint="cs"/>
          <w:sz w:val="36"/>
          <w:szCs w:val="36"/>
          <w:rtl/>
        </w:rPr>
        <w:t xml:space="preserve"> </w:t>
      </w:r>
      <w:r w:rsidR="0052729E">
        <w:rPr>
          <w:rFonts w:cs="B Nazanin" w:hint="cs"/>
          <w:sz w:val="36"/>
          <w:szCs w:val="36"/>
          <w:rtl/>
        </w:rPr>
        <w:t>1405</w:t>
      </w:r>
      <w:r w:rsidR="00546D07">
        <w:rPr>
          <w:rFonts w:cs="B Nazanin" w:hint="cs"/>
          <w:sz w:val="36"/>
          <w:szCs w:val="36"/>
          <w:rtl/>
        </w:rPr>
        <w:t>-1404</w:t>
      </w:r>
    </w:p>
    <w:p w14:paraId="1F8C325B" w14:textId="2AB99DA5" w:rsidR="00F55445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b/>
          <w:bCs/>
          <w:sz w:val="36"/>
          <w:szCs w:val="36"/>
          <w:rtl/>
        </w:rPr>
        <w:t>دانشکده:</w:t>
      </w:r>
      <w:r w:rsidR="001C0B85"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پرستاری و مامایی</w:t>
      </w:r>
      <w:r w:rsidR="00986CAA" w:rsidRPr="00035DA3">
        <w:rPr>
          <w:rFonts w:cs="B Nazanin" w:hint="cs"/>
          <w:sz w:val="36"/>
          <w:szCs w:val="36"/>
          <w:rtl/>
        </w:rPr>
        <w:t xml:space="preserve">                                       </w:t>
      </w:r>
      <w:r w:rsidRPr="00035DA3">
        <w:rPr>
          <w:rFonts w:cs="B Nazanin" w:hint="cs"/>
          <w:b/>
          <w:bCs/>
          <w:sz w:val="36"/>
          <w:szCs w:val="36"/>
          <w:rtl/>
        </w:rPr>
        <w:t>گروه آم</w:t>
      </w:r>
      <w:r w:rsidR="00986CAA" w:rsidRPr="00035DA3">
        <w:rPr>
          <w:rFonts w:cs="B Nazanin" w:hint="cs"/>
          <w:b/>
          <w:bCs/>
          <w:sz w:val="36"/>
          <w:szCs w:val="36"/>
          <w:rtl/>
        </w:rPr>
        <w:t>وزشی:</w:t>
      </w:r>
      <w:r w:rsidR="00795A93" w:rsidRPr="00035DA3">
        <w:rPr>
          <w:rFonts w:cs="B Nazanin" w:hint="cs"/>
          <w:sz w:val="36"/>
          <w:szCs w:val="36"/>
          <w:rtl/>
        </w:rPr>
        <w:t xml:space="preserve"> پرستاری</w:t>
      </w:r>
      <w:r w:rsidR="0052729E">
        <w:rPr>
          <w:rFonts w:cs="B Nazanin" w:hint="cs"/>
          <w:sz w:val="36"/>
          <w:szCs w:val="36"/>
          <w:rtl/>
        </w:rPr>
        <w:t xml:space="preserve"> داخلی جراحی</w:t>
      </w:r>
    </w:p>
    <w:p w14:paraId="1312AB32" w14:textId="3CDC6DE1" w:rsidR="00C42968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*</w:t>
      </w:r>
      <w:r w:rsidRPr="00035DA3">
        <w:rPr>
          <w:rFonts w:cs="B Nazanin" w:hint="cs"/>
          <w:b/>
          <w:bCs/>
          <w:sz w:val="36"/>
          <w:szCs w:val="36"/>
          <w:rtl/>
        </w:rPr>
        <w:t>نام وشماره درس:</w:t>
      </w:r>
      <w:r w:rsidR="00C42968"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پرستاری</w:t>
      </w:r>
      <w:r w:rsidR="00585BDB" w:rsidRPr="00035DA3">
        <w:rPr>
          <w:rFonts w:cs="B Nazanin" w:hint="cs"/>
          <w:sz w:val="36"/>
          <w:szCs w:val="36"/>
          <w:rtl/>
        </w:rPr>
        <w:t xml:space="preserve"> بزرگسالان سالمندان 2(کلیه)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                  </w:t>
      </w:r>
    </w:p>
    <w:p w14:paraId="607490A5" w14:textId="2E97DD54" w:rsidR="00F55445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* </w:t>
      </w:r>
      <w:r w:rsidRPr="00035DA3">
        <w:rPr>
          <w:rFonts w:cs="B Nazanin" w:hint="cs"/>
          <w:b/>
          <w:bCs/>
          <w:sz w:val="36"/>
          <w:szCs w:val="36"/>
          <w:rtl/>
        </w:rPr>
        <w:t>رشته ومقطع تحصیلی:</w:t>
      </w:r>
      <w:r w:rsidR="00795A93" w:rsidRPr="00035DA3">
        <w:rPr>
          <w:rFonts w:cs="B Nazanin" w:hint="cs"/>
          <w:sz w:val="36"/>
          <w:szCs w:val="36"/>
          <w:rtl/>
        </w:rPr>
        <w:t xml:space="preserve"> کارشناسی پرستاری</w:t>
      </w:r>
    </w:p>
    <w:p w14:paraId="72DDF4A3" w14:textId="699ACD05" w:rsidR="00F55445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*</w:t>
      </w:r>
      <w:r w:rsidR="008D700F" w:rsidRPr="00035DA3">
        <w:rPr>
          <w:rFonts w:cs="B Nazanin" w:hint="cs"/>
          <w:b/>
          <w:bCs/>
          <w:sz w:val="36"/>
          <w:szCs w:val="36"/>
          <w:rtl/>
        </w:rPr>
        <w:t>تعداد و نوع واحد:</w:t>
      </w:r>
      <w:r w:rsidR="008D700F" w:rsidRPr="00035DA3">
        <w:rPr>
          <w:rFonts w:cs="B Nazanin" w:hint="cs"/>
          <w:sz w:val="36"/>
          <w:szCs w:val="36"/>
          <w:rtl/>
        </w:rPr>
        <w:t xml:space="preserve"> </w:t>
      </w:r>
      <w:r w:rsidR="00546D07">
        <w:rPr>
          <w:rFonts w:cs="B Nazanin" w:hint="cs"/>
          <w:sz w:val="36"/>
          <w:szCs w:val="36"/>
          <w:rtl/>
        </w:rPr>
        <w:t>0.8</w:t>
      </w:r>
      <w:r w:rsidR="00585BDB" w:rsidRPr="00035DA3">
        <w:rPr>
          <w:rFonts w:cs="B Nazanin" w:hint="cs"/>
          <w:sz w:val="36"/>
          <w:szCs w:val="36"/>
          <w:rtl/>
        </w:rPr>
        <w:t xml:space="preserve"> واحد نظری     </w:t>
      </w:r>
      <w:r w:rsidR="008D700F" w:rsidRPr="00035DA3">
        <w:rPr>
          <w:rFonts w:cs="B Nazanin" w:hint="cs"/>
          <w:sz w:val="36"/>
          <w:szCs w:val="36"/>
          <w:rtl/>
        </w:rPr>
        <w:t xml:space="preserve">       </w:t>
      </w:r>
      <w:r w:rsidR="00585BDB" w:rsidRPr="00035DA3">
        <w:rPr>
          <w:rFonts w:cs="B Nazanin" w:hint="cs"/>
          <w:sz w:val="36"/>
          <w:szCs w:val="36"/>
          <w:rtl/>
        </w:rPr>
        <w:t xml:space="preserve">            </w:t>
      </w:r>
      <w:r w:rsidR="008D700F" w:rsidRPr="00035DA3">
        <w:rPr>
          <w:rFonts w:cs="B Nazanin" w:hint="cs"/>
          <w:sz w:val="36"/>
          <w:szCs w:val="36"/>
          <w:rtl/>
        </w:rPr>
        <w:t xml:space="preserve"> </w:t>
      </w:r>
      <w:r w:rsidRPr="00035DA3">
        <w:rPr>
          <w:rFonts w:cs="B Nazanin" w:hint="cs"/>
          <w:b/>
          <w:bCs/>
          <w:sz w:val="36"/>
          <w:szCs w:val="36"/>
          <w:rtl/>
        </w:rPr>
        <w:t>روز و ساعت برگزاری:</w:t>
      </w:r>
      <w:r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 xml:space="preserve">روز </w:t>
      </w:r>
      <w:r w:rsidR="0052729E">
        <w:rPr>
          <w:rFonts w:cs="B Nazanin" w:hint="cs"/>
          <w:sz w:val="36"/>
          <w:szCs w:val="36"/>
          <w:rtl/>
        </w:rPr>
        <w:t>چهار</w:t>
      </w:r>
      <w:r w:rsidR="00795A93" w:rsidRPr="00035DA3">
        <w:rPr>
          <w:rFonts w:cs="B Nazanin" w:hint="cs"/>
          <w:sz w:val="36"/>
          <w:szCs w:val="36"/>
          <w:rtl/>
        </w:rPr>
        <w:t>شنبه 10-</w:t>
      </w:r>
      <w:r w:rsidR="00585BDB" w:rsidRPr="00035DA3">
        <w:rPr>
          <w:rFonts w:cs="B Nazanin" w:hint="cs"/>
          <w:sz w:val="36"/>
          <w:szCs w:val="36"/>
          <w:rtl/>
        </w:rPr>
        <w:t>8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</w:t>
      </w:r>
      <w:r w:rsidRPr="00035DA3">
        <w:rPr>
          <w:rFonts w:cs="B Nazanin" w:hint="cs"/>
          <w:sz w:val="36"/>
          <w:szCs w:val="36"/>
          <w:rtl/>
        </w:rPr>
        <w:t xml:space="preserve">  *</w:t>
      </w:r>
      <w:r w:rsidRPr="00035DA3">
        <w:rPr>
          <w:rFonts w:cs="B Nazanin" w:hint="cs"/>
          <w:b/>
          <w:bCs/>
          <w:sz w:val="36"/>
          <w:szCs w:val="36"/>
          <w:rtl/>
        </w:rPr>
        <w:t>محل برگزاری:</w:t>
      </w:r>
      <w:r w:rsidR="00795A93" w:rsidRPr="00035DA3">
        <w:rPr>
          <w:rFonts w:cs="B Nazanin" w:hint="cs"/>
          <w:sz w:val="36"/>
          <w:szCs w:val="36"/>
          <w:rtl/>
        </w:rPr>
        <w:t xml:space="preserve"> </w:t>
      </w:r>
      <w:r w:rsidR="001C0B85" w:rsidRPr="00035DA3">
        <w:rPr>
          <w:rFonts w:cs="B Nazanin" w:hint="cs"/>
          <w:sz w:val="36"/>
          <w:szCs w:val="36"/>
          <w:rtl/>
        </w:rPr>
        <w:t xml:space="preserve">پردیس 2 </w:t>
      </w:r>
      <w:r w:rsidR="00795A93" w:rsidRPr="00035DA3">
        <w:rPr>
          <w:rFonts w:cs="B Nazanin" w:hint="cs"/>
          <w:sz w:val="36"/>
          <w:szCs w:val="36"/>
          <w:rtl/>
        </w:rPr>
        <w:t xml:space="preserve"> </w:t>
      </w:r>
    </w:p>
    <w:p w14:paraId="312649AE" w14:textId="6426A02F" w:rsidR="00585BDB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* نام مسوول درس(استاد درس):  </w:t>
      </w:r>
      <w:r w:rsidR="00795A93" w:rsidRPr="00035DA3">
        <w:rPr>
          <w:rFonts w:cs="B Nazanin" w:hint="cs"/>
          <w:sz w:val="36"/>
          <w:szCs w:val="36"/>
          <w:rtl/>
        </w:rPr>
        <w:t>دکتر نجفی</w:t>
      </w:r>
      <w:r w:rsidRPr="00035DA3">
        <w:rPr>
          <w:rFonts w:cs="B Nazanin" w:hint="cs"/>
          <w:sz w:val="36"/>
          <w:szCs w:val="36"/>
          <w:rtl/>
        </w:rPr>
        <w:t xml:space="preserve">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 xml:space="preserve">  * </w:t>
      </w:r>
      <w:r w:rsidRPr="00035DA3">
        <w:rPr>
          <w:rFonts w:cs="B Nazanin" w:hint="cs"/>
          <w:b/>
          <w:bCs/>
          <w:sz w:val="36"/>
          <w:szCs w:val="36"/>
          <w:rtl/>
        </w:rPr>
        <w:t>دروس پیش نیاز:</w:t>
      </w:r>
      <w:r w:rsidR="00334068" w:rsidRPr="00035DA3">
        <w:rPr>
          <w:rFonts w:cs="B Nazanin" w:hint="cs"/>
          <w:sz w:val="36"/>
          <w:szCs w:val="36"/>
          <w:rtl/>
        </w:rPr>
        <w:t xml:space="preserve"> </w:t>
      </w:r>
      <w:r w:rsidR="00585BDB" w:rsidRPr="00035DA3">
        <w:rPr>
          <w:rFonts w:cs="B Nazanin"/>
          <w:sz w:val="36"/>
          <w:szCs w:val="36"/>
          <w:rtl/>
        </w:rPr>
        <w:t>داروشناس</w:t>
      </w:r>
      <w:r w:rsidR="00585BDB" w:rsidRPr="00035DA3">
        <w:rPr>
          <w:rFonts w:cs="B Nazanin" w:hint="cs"/>
          <w:sz w:val="36"/>
          <w:szCs w:val="36"/>
          <w:rtl/>
        </w:rPr>
        <w:t>ی</w:t>
      </w:r>
      <w:r w:rsidR="00585BDB" w:rsidRPr="00035DA3">
        <w:rPr>
          <w:rFonts w:cs="B Nazanin"/>
          <w:sz w:val="36"/>
          <w:szCs w:val="36"/>
          <w:rtl/>
        </w:rPr>
        <w:t>- اصول و فنون پرستار</w:t>
      </w:r>
      <w:r w:rsidR="00585BDB" w:rsidRPr="00035DA3">
        <w:rPr>
          <w:rFonts w:cs="B Nazanin" w:hint="cs"/>
          <w:sz w:val="36"/>
          <w:szCs w:val="36"/>
          <w:rtl/>
        </w:rPr>
        <w:t>ی</w:t>
      </w:r>
      <w:r w:rsidR="00585BDB" w:rsidRPr="00035DA3">
        <w:rPr>
          <w:rFonts w:cs="B Nazanin"/>
          <w:sz w:val="36"/>
          <w:szCs w:val="36"/>
          <w:rtl/>
        </w:rPr>
        <w:t xml:space="preserve"> و بزرگسالان- سالمندان 1</w:t>
      </w:r>
    </w:p>
    <w:p w14:paraId="1D521E62" w14:textId="024877BD" w:rsidR="00F55445" w:rsidRPr="00035DA3" w:rsidRDefault="00F55445" w:rsidP="006F0990">
      <w:pPr>
        <w:jc w:val="both"/>
        <w:rPr>
          <w:rFonts w:cs="B Nazanin"/>
          <w:sz w:val="36"/>
          <w:szCs w:val="36"/>
        </w:rPr>
      </w:pPr>
      <w:r w:rsidRPr="00035DA3">
        <w:rPr>
          <w:rFonts w:cs="B Nazanin" w:hint="cs"/>
          <w:sz w:val="36"/>
          <w:szCs w:val="36"/>
          <w:rtl/>
        </w:rPr>
        <w:t xml:space="preserve">* </w:t>
      </w:r>
      <w:r w:rsidRPr="00035DA3">
        <w:rPr>
          <w:rFonts w:cs="B Nazanin" w:hint="cs"/>
          <w:b/>
          <w:bCs/>
          <w:sz w:val="36"/>
          <w:szCs w:val="36"/>
          <w:rtl/>
        </w:rPr>
        <w:t>آدرس دفتر:</w:t>
      </w:r>
      <w:r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بلوار پژوهش، پردیس دانشگاهی 2، ساختمان پرستاری، طبقه دوم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                      </w:t>
      </w:r>
      <w:r w:rsidR="00986CAA" w:rsidRPr="00035DA3">
        <w:rPr>
          <w:rFonts w:cs="B Nazanin" w:hint="cs"/>
          <w:sz w:val="36"/>
          <w:szCs w:val="36"/>
          <w:rtl/>
        </w:rPr>
        <w:t xml:space="preserve">  </w:t>
      </w:r>
      <w:r w:rsidRPr="00035DA3">
        <w:rPr>
          <w:rFonts w:cs="B Nazanin" w:hint="cs"/>
          <w:sz w:val="36"/>
          <w:szCs w:val="36"/>
          <w:rtl/>
        </w:rPr>
        <w:t xml:space="preserve"> * </w:t>
      </w:r>
      <w:r w:rsidRPr="00035DA3">
        <w:rPr>
          <w:rFonts w:cs="B Nazanin" w:hint="cs"/>
          <w:b/>
          <w:bCs/>
          <w:sz w:val="36"/>
          <w:szCs w:val="36"/>
          <w:rtl/>
        </w:rPr>
        <w:t>آدرس</w:t>
      </w:r>
      <w:r w:rsidRPr="00035DA3">
        <w:rPr>
          <w:rFonts w:cs="B Nazanin"/>
          <w:b/>
          <w:bCs/>
          <w:sz w:val="36"/>
          <w:szCs w:val="36"/>
        </w:rPr>
        <w:t>Email</w:t>
      </w:r>
      <w:r w:rsidR="00795A93" w:rsidRPr="00035DA3">
        <w:rPr>
          <w:rFonts w:cs="B Nazanin" w:hint="cs"/>
          <w:sz w:val="36"/>
          <w:szCs w:val="36"/>
          <w:rtl/>
        </w:rPr>
        <w:t xml:space="preserve">: </w:t>
      </w:r>
      <w:hyperlink r:id="rId8" w:history="1">
        <w:r w:rsidR="00795A93" w:rsidRPr="00035DA3">
          <w:rPr>
            <w:rStyle w:val="Hyperlink"/>
            <w:rFonts w:cs="B Nazanin"/>
            <w:sz w:val="36"/>
            <w:szCs w:val="36"/>
          </w:rPr>
          <w:t>najafi-f@medilam.ac..ir</w:t>
        </w:r>
      </w:hyperlink>
      <w:r w:rsidR="00795A93" w:rsidRPr="00035DA3">
        <w:rPr>
          <w:rFonts w:cs="B Nazanin"/>
          <w:sz w:val="36"/>
          <w:szCs w:val="36"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:rsidRPr="00035DA3" w14:paraId="672BD363" w14:textId="77777777" w:rsidTr="00D27C02">
        <w:trPr>
          <w:trHeight w:val="1209"/>
        </w:trPr>
        <w:tc>
          <w:tcPr>
            <w:tcW w:w="9242" w:type="dxa"/>
          </w:tcPr>
          <w:p w14:paraId="0CC470E6" w14:textId="02DB55F1" w:rsidR="00FA0F45" w:rsidRPr="00035DA3" w:rsidRDefault="00FA0F45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هدف کلی درس:</w:t>
            </w:r>
            <w:r w:rsidR="00795A93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F120B" w:rsidRPr="00035DA3">
              <w:rPr>
                <w:rFonts w:cs="B Nazanin" w:hint="cs"/>
                <w:sz w:val="36"/>
                <w:szCs w:val="36"/>
                <w:rtl/>
              </w:rPr>
              <w:t>ایجاد توانایی در دانشجو به منظور ارائه مراقبت به مددجویان بزرگسال و یا سالمند با کاربرد فرایند پرستاری و بهره گیری از مهارت تفکر خلاق، اصول اخلاقی و موازین شرعی در ارائه خدمات و تدابیر پرستاری. این درس شامل اختلالات دفعی کلیوی و تنفسی می باشد. ضمن تدریس به دانشجو کمک می شود آموخته های خود را با آموخته های قبلی تلفیق نموده و از نظریه ها و مفاهیم پرستاری و مهارتهای تفکر خلاق هنگام کاربرد فرایند پرستاری در مراقبت از مددجویان بزرگسال و سالمند بهره گیرد.</w:t>
            </w:r>
            <w:r w:rsidR="0005477C" w:rsidRPr="00035DA3">
              <w:rPr>
                <w:sz w:val="28"/>
                <w:szCs w:val="28"/>
                <w:rtl/>
              </w:rPr>
              <w:t xml:space="preserve"> 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>به مفاه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م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اخلاق پزشک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و معنو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ت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و توجه و ارزش گذار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به ا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ن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دو مقوله در رابطه با مراقبت از ب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ماران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 xml:space="preserve"> اشاره می شود.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F120B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6747B0" w:rsidRPr="00035DA3" w14:paraId="2480F2F5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75960C6" w14:textId="2AD7C26F" w:rsidR="006747B0" w:rsidRPr="00035DA3" w:rsidRDefault="006747B0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اهداف رفتاری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( هدف رفتاری دارای مخاطب، فعل رفتاری، درجه و معیار و شرایط انجام است)</w:t>
            </w:r>
          </w:p>
          <w:p w14:paraId="324AE442" w14:textId="15C93628" w:rsidR="001C0B85" w:rsidRPr="00035DA3" w:rsidRDefault="001C0B85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اهداف شناختی</w:t>
            </w:r>
            <w:r w:rsidR="00E626AE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:</w:t>
            </w:r>
          </w:p>
          <w:p w14:paraId="712B68B7" w14:textId="34994240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عملکرد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و فیزیولوژی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 را شرح دهد. </w:t>
            </w:r>
          </w:p>
          <w:p w14:paraId="295D2746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اهم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توجه به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مجاري ادراري را از نقطه نظر مراقبت پرستاري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کند. </w:t>
            </w:r>
          </w:p>
          <w:p w14:paraId="75B86664" w14:textId="1AD00C0A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انواع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تستهاي تشخ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ص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 به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ماريهاي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مجاري ادراري را بداند. </w:t>
            </w:r>
          </w:p>
          <w:p w14:paraId="4BCAE79E" w14:textId="00F93B72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تستهای تشخیصی مربوط به</w:t>
            </w:r>
            <w:r w:rsidR="00183422" w:rsidRPr="00035DA3">
              <w:rPr>
                <w:rFonts w:cs="B Nazanin" w:hint="cs"/>
                <w:sz w:val="36"/>
                <w:szCs w:val="36"/>
                <w:rtl/>
              </w:rPr>
              <w:t xml:space="preserve"> بیماری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183422" w:rsidRPr="00035DA3">
              <w:rPr>
                <w:rFonts w:cs="B Nazanin" w:hint="cs"/>
                <w:sz w:val="36"/>
                <w:szCs w:val="36"/>
                <w:rtl/>
              </w:rPr>
              <w:t xml:space="preserve">سیستم کلیوی و ادراری را توضیح دهد. </w:t>
            </w:r>
          </w:p>
          <w:p w14:paraId="3E3D12D9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چگونگ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دلا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ل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جاد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عفونتهاي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مجاري ادراري و مراقبتهاي پرستاري از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تا ارزش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مربوطه را شرح دهد.</w:t>
            </w:r>
          </w:p>
          <w:p w14:paraId="4808E6DF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چگونگ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دلا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ل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جاد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سنگهاي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مجاري ادراري و مراقبتهاي پرستاري از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تا ارزش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مربوطه را شرح دهد.</w:t>
            </w:r>
          </w:p>
          <w:p w14:paraId="188DE343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انواع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تروماي مجاري ادراري و مراقبتهاي پرستاري از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تا ارزش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مربوطه را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دهد. </w:t>
            </w:r>
          </w:p>
          <w:p w14:paraId="16544A8C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تومورها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مجاري ادراري و مراقبتهاي پرستاري از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تا ارزش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مربوطه را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کند. </w:t>
            </w:r>
          </w:p>
          <w:p w14:paraId="71A34643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انواع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اختلالات مثانه، راهکاري درمان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مراقبتهاي پرستاري در آن را به تفک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ک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بنو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سد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. </w:t>
            </w:r>
          </w:p>
          <w:p w14:paraId="1FCB667D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انواع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نارسا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حاد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داده و مراقبتهاي پرستاري از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تا ارزش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مربوطه را شرح دهد. </w:t>
            </w:r>
          </w:p>
          <w:p w14:paraId="59277D7C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انواع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ماريهاي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گلومرول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داده و مراقبتهاي پرستاري از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تا ارزش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مربوطه را شرح دهد. </w:t>
            </w:r>
          </w:p>
          <w:p w14:paraId="5B05E11A" w14:textId="7777777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مزمن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وي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نارسا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انتها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وي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داده و مراقبتهاي پرستاري از ارز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تا ارزش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مربوطه را شرح دهد.</w:t>
            </w:r>
          </w:p>
          <w:p w14:paraId="0B99813C" w14:textId="3D7A3D4D" w:rsidR="009F120B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درمانهاي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جا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گز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نام برده و تفاوت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هرکدام را شرح دهد. </w:t>
            </w:r>
          </w:p>
          <w:p w14:paraId="6CA88BBC" w14:textId="4AD0A94E" w:rsidR="00CF1447" w:rsidRPr="0024726F" w:rsidRDefault="0024726F" w:rsidP="0024726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انواع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جراح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کل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مجاري ادراي و انحراف مس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ادراري و مراقبتهاي </w:t>
            </w:r>
            <w:r w:rsidRPr="00035DA3">
              <w:rPr>
                <w:rFonts w:cs="B Nazanin"/>
                <w:sz w:val="36"/>
                <w:szCs w:val="36"/>
                <w:rtl/>
              </w:rPr>
              <w:lastRenderedPageBreak/>
              <w:t>پرستاري مربوطه را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دهد. </w:t>
            </w:r>
          </w:p>
          <w:p w14:paraId="2ABB0E52" w14:textId="2E502CB3" w:rsidR="00183422" w:rsidRPr="00035DA3" w:rsidRDefault="00CF1447" w:rsidP="006F09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اهداف </w:t>
            </w:r>
            <w:r w:rsidR="00183422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روانی حرکتی: </w:t>
            </w:r>
          </w:p>
          <w:p w14:paraId="355A3E5D" w14:textId="72B83352" w:rsidR="00183422" w:rsidRPr="00035DA3" w:rsidRDefault="00183422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دانشجو </w:t>
            </w:r>
            <w:r w:rsidR="0077524C" w:rsidRPr="00035DA3">
              <w:rPr>
                <w:rFonts w:cs="B Nazanin" w:hint="cs"/>
                <w:sz w:val="36"/>
                <w:szCs w:val="36"/>
                <w:rtl/>
              </w:rPr>
              <w:t xml:space="preserve">یک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برنامه مراقبتی از مددجویان مبتلا به اختلالات عفونی سیستم ادراری را تدوین نماید. </w:t>
            </w:r>
          </w:p>
          <w:p w14:paraId="14DE06D8" w14:textId="2EE74431" w:rsidR="0077524C" w:rsidRPr="00035DA3" w:rsidRDefault="0077524C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دانشجو برنامه مراقبتی بر اساس تشخیص های پرستاری برای مددجویان مبتلا به تومورهای ادراری، صدمات و سنگ های دستگاه ادراری تدوین نماید. </w:t>
            </w:r>
          </w:p>
          <w:p w14:paraId="792FCF4F" w14:textId="48F8AF85" w:rsidR="0077524C" w:rsidRPr="0024726F" w:rsidRDefault="0077524C" w:rsidP="0024726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معاینات فیزیکی مربوط به سیستم کلیوی را روی ماکت انجام دهد.</w:t>
            </w:r>
          </w:p>
          <w:p w14:paraId="294492DD" w14:textId="671A6E11" w:rsidR="001C0B85" w:rsidRPr="00035DA3" w:rsidRDefault="00CF1447" w:rsidP="006F09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اهداف </w:t>
            </w:r>
            <w:r w:rsidR="0077524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عاطفی: </w:t>
            </w:r>
          </w:p>
          <w:p w14:paraId="7EDE35FE" w14:textId="5347242B" w:rsidR="001C0B85" w:rsidRPr="00035DA3" w:rsidRDefault="001C0B85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در اجرای برنامه های مراقبتی به نیازها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 xml:space="preserve"> و ارزشهای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بیمار و خانواده توجه </w:t>
            </w:r>
            <w:r w:rsidR="00CE7DC7" w:rsidRPr="00035DA3">
              <w:rPr>
                <w:rFonts w:cs="B Nazanin" w:hint="cs"/>
                <w:sz w:val="36"/>
                <w:szCs w:val="36"/>
                <w:rtl/>
              </w:rPr>
              <w:t xml:space="preserve">داشته باشد و بکار بگیرد. </w:t>
            </w:r>
          </w:p>
          <w:p w14:paraId="012C8898" w14:textId="1F766C3E" w:rsidR="006747B0" w:rsidRPr="00035DA3" w:rsidRDefault="006747B0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3CE1C268" w14:textId="77777777" w:rsidTr="000B775C">
        <w:tc>
          <w:tcPr>
            <w:tcW w:w="9242" w:type="dxa"/>
          </w:tcPr>
          <w:p w14:paraId="14F8D6A5" w14:textId="77777777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وظایف دانشجویان(تکالیف دانشجو در طول ترم )</w:t>
            </w:r>
          </w:p>
          <w:p w14:paraId="5B6C8A16" w14:textId="3A410458" w:rsidR="00795A93" w:rsidRPr="00035DA3" w:rsidRDefault="00795A93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از طريق مطالعه منابع معرف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شده و مقالات مرتبط سعي نمايند معلومات خود را در زمينه موضوعات درس تقويت و يافته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پژوهشهاي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جديد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را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در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جهت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ارائه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فعاليتهاي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يادگيري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تعيين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شده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استفاده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نمايند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.  </w:t>
            </w:r>
          </w:p>
          <w:p w14:paraId="6DFA5FCE" w14:textId="2A1B9065" w:rsidR="00795A93" w:rsidRPr="00035DA3" w:rsidRDefault="00795A93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حضور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مداوم و منظم دانشجو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 کلاس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ها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و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شرکت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فعال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در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مباحث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ضروری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است. </w:t>
            </w:r>
          </w:p>
          <w:p w14:paraId="393A5EAB" w14:textId="5243949F" w:rsidR="00795A93" w:rsidRPr="00035DA3" w:rsidRDefault="00795A93" w:rsidP="006F0990">
            <w:pPr>
              <w:ind w:left="360"/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01F55C47" w14:textId="3E683AF2" w:rsidR="00795A93" w:rsidRPr="00035DA3" w:rsidRDefault="00795A93" w:rsidP="006F0990">
            <w:pPr>
              <w:ind w:left="360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328661FB" w14:textId="77777777" w:rsidTr="000B775C">
        <w:tc>
          <w:tcPr>
            <w:tcW w:w="9242" w:type="dxa"/>
          </w:tcPr>
          <w:p w14:paraId="3BEBF13A" w14:textId="77777777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منابع اصلی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45572E70" w14:textId="78BE0677" w:rsidR="00CF1447" w:rsidRPr="00035DA3" w:rsidRDefault="0065562E" w:rsidP="006F0990">
            <w:pPr>
              <w:pStyle w:val="ListParagraph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1-</w:t>
            </w:r>
            <w:r w:rsidR="00CF1447" w:rsidRPr="00035DA3">
              <w:rPr>
                <w:sz w:val="28"/>
                <w:szCs w:val="28"/>
              </w:rPr>
              <w:t xml:space="preserve"> </w:t>
            </w:r>
            <w:r w:rsidR="00CF1447" w:rsidRPr="00035DA3">
              <w:rPr>
                <w:rFonts w:cs="B Nazanin"/>
                <w:sz w:val="36"/>
                <w:szCs w:val="36"/>
                <w:rtl/>
              </w:rPr>
              <w:t>1</w:t>
            </w:r>
            <w:r w:rsidR="00CF1447" w:rsidRPr="00035DA3">
              <w:rPr>
                <w:rFonts w:cs="B Nazanin"/>
                <w:sz w:val="36"/>
                <w:szCs w:val="36"/>
              </w:rPr>
              <w:t>.</w:t>
            </w:r>
            <w:r w:rsidR="00CF1447" w:rsidRPr="00035DA3">
              <w:rPr>
                <w:rFonts w:cs="B Nazanin"/>
                <w:sz w:val="36"/>
                <w:szCs w:val="36"/>
                <w:rtl/>
              </w:rPr>
              <w:tab/>
            </w:r>
            <w:r w:rsidR="00CF1447" w:rsidRPr="00035DA3">
              <w:rPr>
                <w:rFonts w:cs="B Nazanin"/>
                <w:sz w:val="36"/>
                <w:szCs w:val="36"/>
              </w:rPr>
              <w:t xml:space="preserve">Brunner, </w:t>
            </w:r>
            <w:proofErr w:type="spellStart"/>
            <w:r w:rsidR="00CF1447" w:rsidRPr="00035DA3">
              <w:rPr>
                <w:rFonts w:cs="B Nazanin"/>
                <w:sz w:val="36"/>
                <w:szCs w:val="36"/>
              </w:rPr>
              <w:t>Suddarth</w:t>
            </w:r>
            <w:proofErr w:type="spellEnd"/>
            <w:r w:rsidR="00CF1447" w:rsidRPr="00035DA3">
              <w:rPr>
                <w:rFonts w:cs="B Nazanin"/>
                <w:sz w:val="36"/>
                <w:szCs w:val="36"/>
              </w:rPr>
              <w:t>. Medical Surgical Nursing. Philadelphia: Lippincott, 2022</w:t>
            </w:r>
          </w:p>
          <w:p w14:paraId="3C9D5B86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2.</w:t>
            </w:r>
            <w:r w:rsidRPr="00035DA3">
              <w:rPr>
                <w:rFonts w:cs="B Nazanin"/>
                <w:sz w:val="36"/>
                <w:szCs w:val="36"/>
                <w:rtl/>
              </w:rPr>
              <w:tab/>
            </w:r>
            <w:r w:rsidRPr="00035DA3">
              <w:rPr>
                <w:rFonts w:cs="B Nazanin"/>
                <w:sz w:val="36"/>
                <w:szCs w:val="36"/>
              </w:rPr>
              <w:t>https://extern.ir/book/brunner-suddarths-textbook-medical-surgical-nursing</w:t>
            </w:r>
            <w:r w:rsidRPr="00035DA3">
              <w:rPr>
                <w:rFonts w:cs="B Nazanin"/>
                <w:sz w:val="36"/>
                <w:szCs w:val="36"/>
                <w:rtl/>
              </w:rPr>
              <w:t>/</w:t>
            </w:r>
          </w:p>
          <w:p w14:paraId="7BCCFF8A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3.</w:t>
            </w:r>
            <w:r w:rsidRPr="00035DA3">
              <w:rPr>
                <w:rFonts w:cs="B Nazanin"/>
                <w:sz w:val="36"/>
                <w:szCs w:val="36"/>
                <w:rtl/>
              </w:rPr>
              <w:tab/>
              <w:t>داخل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جراح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لاکمن، آخر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چاپ.</w:t>
            </w:r>
          </w:p>
          <w:p w14:paraId="02744580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lastRenderedPageBreak/>
              <w:t>4.</w:t>
            </w:r>
            <w:r w:rsidRPr="00035DA3">
              <w:rPr>
                <w:rFonts w:cs="B Nazanin"/>
                <w:sz w:val="36"/>
                <w:szCs w:val="36"/>
                <w:rtl/>
              </w:rPr>
              <w:tab/>
              <w:t>مقالات جد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 پا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گاهها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علم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مرتبط.</w:t>
            </w:r>
          </w:p>
          <w:p w14:paraId="419AF66C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65922445" w14:textId="70EC6C8B" w:rsidR="00291125" w:rsidRPr="00035DA3" w:rsidRDefault="00291125" w:rsidP="006F0990">
            <w:pPr>
              <w:bidi w:val="0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638362CE" w14:textId="77777777" w:rsidTr="000B775C">
        <w:tc>
          <w:tcPr>
            <w:tcW w:w="9242" w:type="dxa"/>
          </w:tcPr>
          <w:p w14:paraId="686997C6" w14:textId="7E6AD410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 xml:space="preserve">روش تدریس </w:t>
            </w:r>
            <w:r w:rsidR="000B775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و </w:t>
            </w: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وسایل کمک آموزشی مورد استفاده:</w:t>
            </w:r>
          </w:p>
          <w:p w14:paraId="165FCB72" w14:textId="15C60433" w:rsidR="00985BC7" w:rsidRPr="00035DA3" w:rsidRDefault="00674E1D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قسمتهایی از این درس با رویکرد آموزشی </w:t>
            </w:r>
            <w:r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>یادگیری ترکیبی</w:t>
            </w:r>
            <w:r w:rsidR="00DE0022"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>(</w:t>
            </w:r>
            <w:r w:rsidR="00DE0022" w:rsidRPr="00035DA3">
              <w:rPr>
                <w:rFonts w:cs="B Nazanin"/>
                <w:color w:val="FF0000"/>
                <w:sz w:val="36"/>
                <w:szCs w:val="36"/>
              </w:rPr>
              <w:t>Blended</w:t>
            </w:r>
            <w:r w:rsidR="00DE0022"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>)</w:t>
            </w:r>
            <w:r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ارائه می شود. از سامانه های آموزش مجازی(سمالایو، ادوبی کانکت) برای 15% جلسات استفاده خواهد شد. شیوه تدریس بصورتهای مختلف 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>سخنراني،</w:t>
            </w:r>
            <w:r w:rsidR="00AC5859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>پرسش وپاسخ، بحث گروه</w:t>
            </w:r>
            <w:r w:rsidR="00280CE1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280CE1" w:rsidRPr="00035DA3">
              <w:rPr>
                <w:rFonts w:cs="B Nazanin" w:hint="eastAsia"/>
                <w:sz w:val="36"/>
                <w:szCs w:val="36"/>
                <w:rtl/>
              </w:rPr>
              <w:t>،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85BC7" w:rsidRPr="00035DA3">
              <w:rPr>
                <w:rFonts w:cs="B Nazanin" w:hint="cs"/>
                <w:sz w:val="36"/>
                <w:szCs w:val="36"/>
                <w:rtl/>
              </w:rPr>
              <w:t>یادگیری مبتنی بر حل مساله</w:t>
            </w:r>
            <w:r w:rsidR="00C42968" w:rsidRPr="00035DA3">
              <w:rPr>
                <w:rFonts w:cs="B Nazanin" w:hint="cs"/>
                <w:sz w:val="36"/>
                <w:szCs w:val="36"/>
                <w:rtl/>
              </w:rPr>
              <w:t>(</w:t>
            </w:r>
            <w:r w:rsidR="00C42968" w:rsidRPr="00035DA3">
              <w:rPr>
                <w:rFonts w:cs="B Nazanin"/>
                <w:sz w:val="36"/>
                <w:szCs w:val="36"/>
              </w:rPr>
              <w:t>PBL</w:t>
            </w:r>
            <w:r w:rsidR="00C42968" w:rsidRPr="00035DA3">
              <w:rPr>
                <w:rFonts w:cs="B Nazanin" w:hint="cs"/>
                <w:sz w:val="36"/>
                <w:szCs w:val="36"/>
                <w:rtl/>
              </w:rPr>
              <w:t>)</w:t>
            </w:r>
            <w:r w:rsidR="00985BC7" w:rsidRPr="00035DA3">
              <w:rPr>
                <w:rFonts w:cs="B Nazanin" w:hint="cs"/>
                <w:sz w:val="36"/>
                <w:szCs w:val="36"/>
                <w:rtl/>
              </w:rPr>
              <w:t xml:space="preserve">، یادگیری مبتنی بر تیم، یادگیری مبتنی بر پروژه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خواهد بود. در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دو جلسه مباحث مربوط به </w:t>
            </w:r>
            <w:r w:rsidR="006F0990" w:rsidRPr="00035DA3">
              <w:rPr>
                <w:rFonts w:cs="B Nazanin"/>
                <w:sz w:val="36"/>
                <w:szCs w:val="36"/>
                <w:rtl/>
              </w:rPr>
              <w:t>ب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/>
                <w:sz w:val="36"/>
                <w:szCs w:val="36"/>
                <w:rtl/>
              </w:rPr>
              <w:t xml:space="preserve"> اخت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 w:hint="eastAsia"/>
                <w:sz w:val="36"/>
                <w:szCs w:val="36"/>
                <w:rtl/>
              </w:rPr>
              <w:t>ار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/>
                <w:sz w:val="36"/>
                <w:szCs w:val="36"/>
                <w:rtl/>
              </w:rPr>
              <w:t xml:space="preserve"> ادرار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 w:hint="eastAsia"/>
                <w:sz w:val="36"/>
                <w:szCs w:val="36"/>
                <w:rtl/>
              </w:rPr>
              <w:t>،</w:t>
            </w:r>
            <w:r w:rsidR="006F0990" w:rsidRPr="00035DA3">
              <w:rPr>
                <w:rFonts w:cs="B Nazanin"/>
                <w:sz w:val="36"/>
                <w:szCs w:val="36"/>
                <w:rtl/>
              </w:rPr>
              <w:t xml:space="preserve"> نفرول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 w:hint="eastAsia"/>
                <w:sz w:val="36"/>
                <w:szCs w:val="36"/>
                <w:rtl/>
              </w:rPr>
              <w:t>ت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 w:hint="eastAsia"/>
                <w:sz w:val="36"/>
                <w:szCs w:val="36"/>
                <w:rtl/>
              </w:rPr>
              <w:t>از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 w:hint="eastAsia"/>
                <w:sz w:val="36"/>
                <w:szCs w:val="36"/>
                <w:rtl/>
              </w:rPr>
              <w:t>س،</w:t>
            </w:r>
            <w:r w:rsidR="006F0990" w:rsidRPr="00035DA3">
              <w:rPr>
                <w:rFonts w:cs="B Nazanin"/>
                <w:sz w:val="36"/>
                <w:szCs w:val="36"/>
                <w:rtl/>
              </w:rPr>
              <w:t xml:space="preserve"> سرطان مثانه، تروما</w:t>
            </w:r>
            <w:r w:rsidR="006F0990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6F0990" w:rsidRPr="00035DA3">
              <w:rPr>
                <w:rFonts w:cs="B Nazanin"/>
                <w:sz w:val="36"/>
                <w:szCs w:val="36"/>
                <w:rtl/>
              </w:rPr>
              <w:t xml:space="preserve"> حالب</w:t>
            </w:r>
            <w:r w:rsidR="0024726F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از روش تدریس </w:t>
            </w:r>
            <w:r w:rsidR="00DE0022" w:rsidRPr="00035DA3">
              <w:rPr>
                <w:rFonts w:cs="B Nazanin"/>
                <w:color w:val="FF0000"/>
                <w:sz w:val="36"/>
                <w:szCs w:val="36"/>
              </w:rPr>
              <w:t>Jigsaw</w:t>
            </w:r>
            <w:r w:rsidR="00DE0022"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 xml:space="preserve">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که یک یادگیری مشارکتی می باشد بصورت حضوری در کلاس درس استفاده می شود. </w:t>
            </w:r>
          </w:p>
          <w:p w14:paraId="6356606C" w14:textId="306E6685" w:rsidR="00280CE1" w:rsidRPr="00035DA3" w:rsidRDefault="00280CE1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استفاده از ويدئو و پروژكتور، نمايش فيلم، تمرين روي ماكت</w:t>
            </w:r>
          </w:p>
          <w:p w14:paraId="35F06C9C" w14:textId="77777777" w:rsidR="000D74C1" w:rsidRPr="00035DA3" w:rsidRDefault="000D74C1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0D74C1" w:rsidRPr="00035DA3" w14:paraId="463CDEBA" w14:textId="77777777" w:rsidTr="000D74C1">
        <w:trPr>
          <w:trHeight w:val="2385"/>
        </w:trPr>
        <w:tc>
          <w:tcPr>
            <w:tcW w:w="9242" w:type="dxa"/>
          </w:tcPr>
          <w:p w14:paraId="42725346" w14:textId="77777777" w:rsidR="000D74C1" w:rsidRPr="00035DA3" w:rsidRDefault="000D74C1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روش ها و</w:t>
            </w:r>
            <w:r w:rsidR="000B775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زمان سنجش و ارزشیابی دانشجو و بارم مربوط به هرارزشیابی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23"/>
              <w:gridCol w:w="1984"/>
              <w:gridCol w:w="2048"/>
              <w:gridCol w:w="2015"/>
            </w:tblGrid>
            <w:tr w:rsidR="000D74C1" w:rsidRPr="00035DA3" w14:paraId="37B1A26B" w14:textId="77777777" w:rsidTr="00961EC2">
              <w:tc>
                <w:tcPr>
                  <w:tcW w:w="2023" w:type="dxa"/>
                </w:tcPr>
                <w:p w14:paraId="36F1877C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روش</w:t>
                  </w:r>
                </w:p>
              </w:tc>
              <w:tc>
                <w:tcPr>
                  <w:tcW w:w="1984" w:type="dxa"/>
                </w:tcPr>
                <w:p w14:paraId="6AE77ED4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نمره</w:t>
                  </w:r>
                </w:p>
              </w:tc>
              <w:tc>
                <w:tcPr>
                  <w:tcW w:w="2048" w:type="dxa"/>
                </w:tcPr>
                <w:p w14:paraId="4DF9829A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تاریخ</w:t>
                  </w:r>
                </w:p>
              </w:tc>
              <w:tc>
                <w:tcPr>
                  <w:tcW w:w="2015" w:type="dxa"/>
                </w:tcPr>
                <w:p w14:paraId="781423E3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ساعت</w:t>
                  </w:r>
                </w:p>
              </w:tc>
            </w:tr>
            <w:tr w:rsidR="0024726F" w:rsidRPr="00035DA3" w14:paraId="092A2204" w14:textId="77777777" w:rsidTr="00961EC2">
              <w:tc>
                <w:tcPr>
                  <w:tcW w:w="2023" w:type="dxa"/>
                </w:tcPr>
                <w:p w14:paraId="10C50A6C" w14:textId="52691036" w:rsidR="0024726F" w:rsidRPr="00035DA3" w:rsidRDefault="0024726F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کوئیز</w:t>
                  </w:r>
                </w:p>
              </w:tc>
              <w:tc>
                <w:tcPr>
                  <w:tcW w:w="1984" w:type="dxa"/>
                </w:tcPr>
                <w:p w14:paraId="722D9BEF" w14:textId="21F7F702" w:rsidR="0024726F" w:rsidRDefault="0024726F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2 نمره</w:t>
                  </w:r>
                </w:p>
              </w:tc>
              <w:tc>
                <w:tcPr>
                  <w:tcW w:w="2048" w:type="dxa"/>
                </w:tcPr>
                <w:p w14:paraId="5AC423B2" w14:textId="51EF9D64" w:rsidR="0024726F" w:rsidRPr="00035DA3" w:rsidRDefault="0024726F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در طول نیمسال تحصیلی</w:t>
                  </w:r>
                </w:p>
              </w:tc>
              <w:tc>
                <w:tcPr>
                  <w:tcW w:w="2015" w:type="dxa"/>
                </w:tcPr>
                <w:p w14:paraId="319A57E1" w14:textId="7D724DC7" w:rsidR="0024726F" w:rsidRPr="00035DA3" w:rsidRDefault="0024726F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8-10</w:t>
                  </w:r>
                </w:p>
              </w:tc>
            </w:tr>
            <w:tr w:rsidR="000D74C1" w:rsidRPr="00035DA3" w14:paraId="04CF05FE" w14:textId="77777777" w:rsidTr="00961EC2">
              <w:tc>
                <w:tcPr>
                  <w:tcW w:w="2023" w:type="dxa"/>
                </w:tcPr>
                <w:p w14:paraId="41452778" w14:textId="10F6F2FB" w:rsidR="000D74C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 xml:space="preserve">امتحان پایان ترم </w:t>
                  </w:r>
                  <w:r w:rsidR="00DE0022"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الکترونیکی</w:t>
                  </w:r>
                  <w:r w:rsidR="00DE0022" w:rsidRPr="00035DA3">
                    <w:rPr>
                      <w:rFonts w:cs="B Nazanin"/>
                      <w:sz w:val="36"/>
                      <w:szCs w:val="36"/>
                      <w:rtl/>
                    </w:rPr>
                    <w:t xml:space="preserve"> 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(</w:t>
                  </w:r>
                  <w:r w:rsidR="00DE0022" w:rsidRPr="00035DA3">
                    <w:rPr>
                      <w:rFonts w:cs="B Nazanin"/>
                      <w:sz w:val="36"/>
                      <w:szCs w:val="36"/>
                      <w:rtl/>
                    </w:rPr>
                    <w:t xml:space="preserve">سوالات چهار گزينه اي، سوالات تشريحي كوتاه پاسخ، </w:t>
                  </w:r>
                  <w:r w:rsidR="00DE0022" w:rsidRPr="00035DA3">
                    <w:rPr>
                      <w:rFonts w:cs="B Nazanin"/>
                      <w:sz w:val="36"/>
                      <w:szCs w:val="36"/>
                      <w:rtl/>
                    </w:rPr>
                    <w:lastRenderedPageBreak/>
                    <w:t>سوالات صح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ی</w:t>
                  </w:r>
                  <w:r w:rsidR="00DE0022" w:rsidRPr="00035DA3">
                    <w:rPr>
                      <w:rFonts w:cs="B Nazanin" w:hint="eastAsia"/>
                      <w:sz w:val="36"/>
                      <w:szCs w:val="36"/>
                      <w:rtl/>
                    </w:rPr>
                    <w:t>ح</w:t>
                  </w:r>
                  <w:r w:rsidR="00DE0022" w:rsidRPr="00035DA3">
                    <w:rPr>
                      <w:rFonts w:cs="B Nazanin"/>
                      <w:sz w:val="36"/>
                      <w:szCs w:val="36"/>
                      <w:rtl/>
                    </w:rPr>
                    <w:t xml:space="preserve"> و غلط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)</w:t>
                  </w:r>
                  <w:r w:rsidR="00AC5859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1507EEC1" w14:textId="0BF3E4C5" w:rsidR="000D74C1" w:rsidRPr="00035DA3" w:rsidRDefault="0024726F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lastRenderedPageBreak/>
                    <w:t>17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نمره</w:t>
                  </w:r>
                </w:p>
              </w:tc>
              <w:tc>
                <w:tcPr>
                  <w:tcW w:w="2048" w:type="dxa"/>
                </w:tcPr>
                <w:p w14:paraId="6C5F1284" w14:textId="65E5F8B7" w:rsidR="000D74C1" w:rsidRPr="00035DA3" w:rsidRDefault="00D52404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مطابق</w:t>
                  </w:r>
                  <w:r w:rsidR="006168C4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برنامه دانشکده</w:t>
                  </w:r>
                </w:p>
              </w:tc>
              <w:tc>
                <w:tcPr>
                  <w:tcW w:w="2015" w:type="dxa"/>
                </w:tcPr>
                <w:p w14:paraId="165638D5" w14:textId="77777777" w:rsidR="000D74C1" w:rsidRPr="00035DA3" w:rsidRDefault="000D74C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</w:tr>
            <w:tr w:rsidR="00280CE1" w:rsidRPr="00035DA3" w14:paraId="160153B8" w14:textId="77777777" w:rsidTr="00961EC2">
              <w:tc>
                <w:tcPr>
                  <w:tcW w:w="2023" w:type="dxa"/>
                </w:tcPr>
                <w:p w14:paraId="10B8D027" w14:textId="192B672C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حضور فعال در کلاس درس و مشارکت 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گروهی </w:t>
                  </w: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در بحث </w:t>
                  </w:r>
                  <w:r w:rsidR="00D52404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و پروژه </w:t>
                  </w: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های کلاسی</w:t>
                  </w:r>
                  <w:r w:rsidR="000A28D7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و کوئیز</w:t>
                  </w:r>
                </w:p>
              </w:tc>
              <w:tc>
                <w:tcPr>
                  <w:tcW w:w="1984" w:type="dxa"/>
                </w:tcPr>
                <w:p w14:paraId="1D1630DA" w14:textId="669C803C" w:rsidR="00280CE1" w:rsidRPr="00035DA3" w:rsidRDefault="0024726F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نمره</w:t>
                  </w:r>
                </w:p>
              </w:tc>
              <w:tc>
                <w:tcPr>
                  <w:tcW w:w="2048" w:type="dxa"/>
                </w:tcPr>
                <w:p w14:paraId="775CED04" w14:textId="35567C30" w:rsidR="000A28D7" w:rsidRPr="0024726F" w:rsidRDefault="00DE0022" w:rsidP="0024726F">
                  <w:pPr>
                    <w:pStyle w:val="ListParagraph"/>
                    <w:ind w:left="0"/>
                    <w:jc w:val="both"/>
                    <w:rPr>
                      <w:rFonts w:cs="B Nazanin"/>
                      <w:color w:val="FF0000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/>
                      <w:color w:val="FF0000"/>
                      <w:sz w:val="36"/>
                      <w:szCs w:val="36"/>
                    </w:rPr>
                    <w:t>Jigsaw</w:t>
                  </w:r>
                  <w:r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 xml:space="preserve"> در جلس</w:t>
                  </w:r>
                  <w:r w:rsidR="0024726F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ه</w:t>
                  </w:r>
                  <w:r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="0024726F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2015" w:type="dxa"/>
                </w:tcPr>
                <w:p w14:paraId="42FD99C8" w14:textId="070718D8" w:rsidR="00280CE1" w:rsidRPr="00035DA3" w:rsidRDefault="006F0990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8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-</w:t>
                  </w: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10</w:t>
                  </w:r>
                </w:p>
              </w:tc>
            </w:tr>
            <w:tr w:rsidR="00280CE1" w:rsidRPr="00035DA3" w14:paraId="7F4458DE" w14:textId="77777777" w:rsidTr="00961EC2">
              <w:tc>
                <w:tcPr>
                  <w:tcW w:w="2023" w:type="dxa"/>
                </w:tcPr>
                <w:p w14:paraId="7F4CE736" w14:textId="2121376D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جمع نمره</w:t>
                  </w:r>
                </w:p>
              </w:tc>
              <w:tc>
                <w:tcPr>
                  <w:tcW w:w="1984" w:type="dxa"/>
                </w:tcPr>
                <w:p w14:paraId="444EFC9A" w14:textId="31FA6671" w:rsidR="00280CE1" w:rsidRPr="00035DA3" w:rsidRDefault="00280CE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20 نمره</w:t>
                  </w:r>
                </w:p>
              </w:tc>
              <w:tc>
                <w:tcPr>
                  <w:tcW w:w="2048" w:type="dxa"/>
                </w:tcPr>
                <w:p w14:paraId="253D6EB2" w14:textId="77777777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15" w:type="dxa"/>
                </w:tcPr>
                <w:p w14:paraId="40CC78D5" w14:textId="77777777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</w:tr>
          </w:tbl>
          <w:p w14:paraId="2EC492B4" w14:textId="77777777" w:rsidR="000D74C1" w:rsidRPr="00035DA3" w:rsidRDefault="000D74C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</w:tbl>
    <w:p w14:paraId="310EC81F" w14:textId="77777777" w:rsidR="00AC5859" w:rsidRPr="00035DA3" w:rsidRDefault="00AC5859" w:rsidP="006F0990">
      <w:pPr>
        <w:jc w:val="both"/>
        <w:rPr>
          <w:rFonts w:cs="B Nazanin"/>
          <w:b/>
          <w:bCs/>
          <w:sz w:val="36"/>
          <w:szCs w:val="36"/>
          <w:highlight w:val="yellow"/>
          <w:u w:val="single"/>
          <w:rtl/>
        </w:rPr>
      </w:pPr>
    </w:p>
    <w:p w14:paraId="4469762C" w14:textId="5F49E623" w:rsidR="00280CE1" w:rsidRPr="00035DA3" w:rsidRDefault="00AC5859" w:rsidP="006F0990">
      <w:pPr>
        <w:jc w:val="both"/>
        <w:rPr>
          <w:rFonts w:cs="B Nazanin"/>
          <w:sz w:val="36"/>
          <w:szCs w:val="36"/>
          <w:u w:val="single"/>
          <w:rtl/>
        </w:rPr>
      </w:pPr>
      <w:r w:rsidRPr="00035DA3">
        <w:rPr>
          <w:rFonts w:cs="B Nazanin" w:hint="cs"/>
          <w:b/>
          <w:bCs/>
          <w:sz w:val="36"/>
          <w:szCs w:val="36"/>
          <w:highlight w:val="yellow"/>
          <w:u w:val="single"/>
          <w:rtl/>
        </w:rPr>
        <w:t>توجه:</w:t>
      </w:r>
      <w:r w:rsidRPr="00035DA3">
        <w:rPr>
          <w:rFonts w:cs="B Nazanin" w:hint="cs"/>
          <w:sz w:val="36"/>
          <w:szCs w:val="36"/>
          <w:highlight w:val="yellow"/>
          <w:u w:val="single"/>
          <w:rtl/>
        </w:rPr>
        <w:t xml:space="preserve"> بارم بندی سوالات و جدول مشخصات امتحانات(بلوپرینت) قبل از آزمون به دانشجویان ارائه خواهد شد.</w:t>
      </w:r>
      <w:r w:rsidRPr="00035DA3">
        <w:rPr>
          <w:rFonts w:cs="B Nazanin" w:hint="cs"/>
          <w:sz w:val="36"/>
          <w:szCs w:val="36"/>
          <w:u w:val="single"/>
          <w:rtl/>
        </w:rPr>
        <w:t xml:space="preserve"> </w:t>
      </w:r>
    </w:p>
    <w:p w14:paraId="28396F85" w14:textId="13732BF1" w:rsidR="00F55445" w:rsidRPr="00035DA3" w:rsidRDefault="000D74C1" w:rsidP="006F0990">
      <w:pPr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035DA3">
        <w:rPr>
          <w:rFonts w:cs="B Nazanin" w:hint="cs"/>
          <w:b/>
          <w:bCs/>
          <w:sz w:val="36"/>
          <w:szCs w:val="36"/>
          <w:u w:val="single"/>
          <w:rtl/>
        </w:rPr>
        <w:t>مقررات درس و انتظارات از دانشجویان</w:t>
      </w:r>
    </w:p>
    <w:p w14:paraId="7613CCDE" w14:textId="09A12098" w:rsidR="00280CE1" w:rsidRPr="00035DA3" w:rsidRDefault="00280CE1" w:rsidP="006F0990">
      <w:pPr>
        <w:pStyle w:val="ListParagraph"/>
        <w:numPr>
          <w:ilvl w:val="0"/>
          <w:numId w:val="5"/>
        </w:num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حضور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فعال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در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کلاس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و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مشارکت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در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پرسش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و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پاسخ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از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اهمی</w:t>
      </w:r>
      <w:r w:rsidRPr="00035DA3">
        <w:rPr>
          <w:rFonts w:cs="B Nazanin" w:hint="eastAsia"/>
          <w:sz w:val="36"/>
          <w:szCs w:val="36"/>
          <w:rtl/>
        </w:rPr>
        <w:t>ت</w:t>
      </w:r>
      <w:r w:rsidRPr="00035DA3">
        <w:rPr>
          <w:rFonts w:cs="B Nazanin"/>
          <w:sz w:val="36"/>
          <w:szCs w:val="36"/>
          <w:rtl/>
        </w:rPr>
        <w:t xml:space="preserve"> برخوردار است. </w:t>
      </w:r>
    </w:p>
    <w:p w14:paraId="35F85ACE" w14:textId="02493DC1" w:rsidR="00280CE1" w:rsidRPr="00035DA3" w:rsidRDefault="00AC5859" w:rsidP="006F0990">
      <w:pPr>
        <w:pStyle w:val="ListParagraph"/>
        <w:numPr>
          <w:ilvl w:val="0"/>
          <w:numId w:val="5"/>
        </w:numPr>
        <w:jc w:val="both"/>
        <w:rPr>
          <w:rFonts w:cs="B Nazanin"/>
          <w:color w:val="FF0000"/>
          <w:sz w:val="36"/>
          <w:szCs w:val="36"/>
          <w:rtl/>
        </w:rPr>
      </w:pPr>
      <w:r w:rsidRPr="00035DA3">
        <w:rPr>
          <w:rFonts w:cs="B Nazanin" w:hint="cs"/>
          <w:color w:val="FF0000"/>
          <w:sz w:val="36"/>
          <w:szCs w:val="36"/>
          <w:rtl/>
        </w:rPr>
        <w:t>توجه به رعایت</w:t>
      </w:r>
      <w:r w:rsidR="00280CE1" w:rsidRPr="00035DA3">
        <w:rPr>
          <w:rFonts w:cs="B Nazanin"/>
          <w:color w:val="FF0000"/>
          <w:sz w:val="36"/>
          <w:szCs w:val="36"/>
          <w:rtl/>
        </w:rPr>
        <w:t xml:space="preserve"> شئونات اخلاقي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 و </w:t>
      </w:r>
      <w:r w:rsidR="006F0990" w:rsidRPr="00035DA3">
        <w:rPr>
          <w:rFonts w:cs="B Nazanin" w:hint="cs"/>
          <w:color w:val="FF0000"/>
          <w:sz w:val="36"/>
          <w:szCs w:val="36"/>
          <w:rtl/>
        </w:rPr>
        <w:t xml:space="preserve">تعهدات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حرفه ای </w:t>
      </w:r>
      <w:r w:rsidR="00280CE1" w:rsidRPr="00035DA3">
        <w:rPr>
          <w:rFonts w:cs="B Nazanin"/>
          <w:color w:val="FF0000"/>
          <w:sz w:val="36"/>
          <w:szCs w:val="36"/>
          <w:rtl/>
        </w:rPr>
        <w:t xml:space="preserve">در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محیط کلاس </w:t>
      </w:r>
    </w:p>
    <w:p w14:paraId="3D233F3F" w14:textId="58C2C9D5" w:rsidR="00726F46" w:rsidRPr="0052729E" w:rsidRDefault="00280CE1" w:rsidP="0052729E">
      <w:pPr>
        <w:pStyle w:val="ListParagraph"/>
        <w:numPr>
          <w:ilvl w:val="0"/>
          <w:numId w:val="5"/>
        </w:num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eastAsia"/>
          <w:sz w:val="36"/>
          <w:szCs w:val="36"/>
          <w:rtl/>
        </w:rPr>
        <w:t>غيبت</w:t>
      </w:r>
      <w:r w:rsidRPr="00035DA3">
        <w:rPr>
          <w:rFonts w:cs="B Nazanin"/>
          <w:sz w:val="36"/>
          <w:szCs w:val="36"/>
          <w:rtl/>
        </w:rPr>
        <w:t xml:space="preserve"> غير موجه در امتحان پايان ترم به منزله  نمره صفر و غيبت موجه موجب حذف آن درس خواهد شد</w:t>
      </w:r>
      <w:r w:rsidR="0052729E">
        <w:rPr>
          <w:rFonts w:cs="B Nazanin" w:hint="cs"/>
          <w:sz w:val="36"/>
          <w:szCs w:val="36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1715"/>
        <w:gridCol w:w="955"/>
        <w:gridCol w:w="2506"/>
        <w:gridCol w:w="973"/>
        <w:gridCol w:w="2058"/>
      </w:tblGrid>
      <w:tr w:rsidR="002246F6" w:rsidRPr="00035DA3" w14:paraId="55ABC5F7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71E2A1D6" w14:textId="461D1B1D" w:rsidR="00961EC2" w:rsidRPr="00035DA3" w:rsidRDefault="002246F6" w:rsidP="0049583C">
            <w:pPr>
              <w:spacing w:after="200" w:line="276" w:lineRule="auto"/>
              <w:jc w:val="center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جدول زمان بندی ارائه برنامه درس</w:t>
            </w:r>
            <w:r w:rsidR="00E772CF"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="00E772CF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E772CF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61EC2" w:rsidRPr="00035DA3">
              <w:rPr>
                <w:rFonts w:cs="B Nazanin" w:hint="cs"/>
                <w:sz w:val="36"/>
                <w:szCs w:val="36"/>
                <w:rtl/>
              </w:rPr>
              <w:t>بزرگسالان سالمندان 2</w:t>
            </w:r>
            <w:r w:rsidR="00E772CF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7F2610" w:rsidRPr="00035DA3">
              <w:rPr>
                <w:rFonts w:cs="B Nazanin" w:hint="cs"/>
                <w:sz w:val="36"/>
                <w:szCs w:val="36"/>
                <w:rtl/>
              </w:rPr>
              <w:t>(کلیه )</w:t>
            </w:r>
          </w:p>
          <w:p w14:paraId="45F4A6B2" w14:textId="4E3BBCCA" w:rsidR="002246F6" w:rsidRPr="00035DA3" w:rsidRDefault="002246F6" w:rsidP="0049583C">
            <w:pPr>
              <w:spacing w:after="200" w:line="276" w:lineRule="auto"/>
              <w:jc w:val="center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نیمسال </w:t>
            </w:r>
            <w:r w:rsidR="0052729E">
              <w:rPr>
                <w:rFonts w:cs="B Nazanin" w:hint="cs"/>
                <w:sz w:val="36"/>
                <w:szCs w:val="36"/>
                <w:rtl/>
              </w:rPr>
              <w:t>اول</w:t>
            </w:r>
            <w:r w:rsidR="00E772CF" w:rsidRPr="00035DA3">
              <w:rPr>
                <w:rFonts w:cs="B Nazanin" w:hint="cs"/>
                <w:sz w:val="36"/>
                <w:szCs w:val="36"/>
                <w:rtl/>
              </w:rPr>
              <w:t xml:space="preserve"> -</w:t>
            </w:r>
            <w:r w:rsidR="0052729E">
              <w:rPr>
                <w:rFonts w:cs="B Nazanin" w:hint="cs"/>
                <w:sz w:val="36"/>
                <w:szCs w:val="36"/>
                <w:rtl/>
              </w:rPr>
              <w:t>1405</w:t>
            </w:r>
            <w:r w:rsidR="00546D07">
              <w:rPr>
                <w:rFonts w:cs="B Nazanin" w:hint="cs"/>
                <w:sz w:val="36"/>
                <w:szCs w:val="36"/>
                <w:rtl/>
              </w:rPr>
              <w:t>-1404</w:t>
            </w:r>
          </w:p>
        </w:tc>
      </w:tr>
      <w:tr w:rsidR="002246F6" w:rsidRPr="00035DA3" w14:paraId="641A6A33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39D683A0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584645E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30B62C8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6D97D95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0B37866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701EAE87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آمادگی لازم دانشجویان قبل از شروع کلاس</w:t>
            </w:r>
          </w:p>
        </w:tc>
      </w:tr>
      <w:tr w:rsidR="002246F6" w:rsidRPr="00035DA3" w14:paraId="376DFDBD" w14:textId="77777777" w:rsidTr="002246F6">
        <w:tc>
          <w:tcPr>
            <w:tcW w:w="770" w:type="dxa"/>
          </w:tcPr>
          <w:p w14:paraId="64691BCA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lastRenderedPageBreak/>
              <w:t>1</w:t>
            </w:r>
          </w:p>
        </w:tc>
        <w:tc>
          <w:tcPr>
            <w:tcW w:w="1276" w:type="dxa"/>
          </w:tcPr>
          <w:p w14:paraId="2F5BF87D" w14:textId="5D4F218D" w:rsidR="002246F6" w:rsidRPr="00035DA3" w:rsidRDefault="0052729E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92" w:type="dxa"/>
          </w:tcPr>
          <w:p w14:paraId="7658A0A9" w14:textId="225F6A50" w:rsidR="002246F6" w:rsidRPr="00035DA3" w:rsidRDefault="002323E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</w:t>
            </w:r>
            <w:r w:rsidR="00E772CF" w:rsidRPr="00035DA3">
              <w:rPr>
                <w:rFonts w:cs="B Nazanin" w:hint="cs"/>
                <w:sz w:val="36"/>
                <w:szCs w:val="36"/>
                <w:rtl/>
              </w:rPr>
              <w:t>-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10</w:t>
            </w:r>
          </w:p>
        </w:tc>
        <w:tc>
          <w:tcPr>
            <w:tcW w:w="2835" w:type="dxa"/>
          </w:tcPr>
          <w:p w14:paraId="626759DB" w14:textId="03A96D1F" w:rsidR="00E772CF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411857A6" w14:textId="33EAFA9A" w:rsidR="002246F6" w:rsidRPr="00035DA3" w:rsidRDefault="002323E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آناتومی و فیزیولوژی، معاینات فیزیکی و تستهای تشخیصی سیستم ادراری کلیوی</w:t>
            </w:r>
          </w:p>
        </w:tc>
        <w:tc>
          <w:tcPr>
            <w:tcW w:w="993" w:type="dxa"/>
          </w:tcPr>
          <w:p w14:paraId="5DE756A4" w14:textId="5D12637E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376" w:type="dxa"/>
          </w:tcPr>
          <w:p w14:paraId="0EF3BB88" w14:textId="3D158A10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2246F6" w:rsidRPr="00035DA3" w14:paraId="7123D93F" w14:textId="77777777" w:rsidTr="002246F6">
        <w:tc>
          <w:tcPr>
            <w:tcW w:w="770" w:type="dxa"/>
          </w:tcPr>
          <w:p w14:paraId="11AC1162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1276" w:type="dxa"/>
          </w:tcPr>
          <w:p w14:paraId="1123884A" w14:textId="6BC19F0C" w:rsidR="002246F6" w:rsidRPr="00035DA3" w:rsidRDefault="00585C3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9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92" w:type="dxa"/>
          </w:tcPr>
          <w:p w14:paraId="1B302E64" w14:textId="5C2AB6E5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835" w:type="dxa"/>
          </w:tcPr>
          <w:p w14:paraId="22706BF3" w14:textId="0F7AF60E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عدم تعادل مایعات و الکترولیت ها، نفرواسکلروز، بیماری های اولیه گلومرولی، سندرم حاد نفروتیک</w:t>
            </w:r>
          </w:p>
        </w:tc>
        <w:tc>
          <w:tcPr>
            <w:tcW w:w="993" w:type="dxa"/>
          </w:tcPr>
          <w:p w14:paraId="4DEA16E7" w14:textId="08BE15F6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376" w:type="dxa"/>
          </w:tcPr>
          <w:p w14:paraId="287D7CA7" w14:textId="30F642D4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246F6" w:rsidRPr="00035DA3" w14:paraId="38885BBD" w14:textId="77777777" w:rsidTr="002246F6">
        <w:tc>
          <w:tcPr>
            <w:tcW w:w="770" w:type="dxa"/>
          </w:tcPr>
          <w:p w14:paraId="07524A24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1276" w:type="dxa"/>
          </w:tcPr>
          <w:p w14:paraId="7AF2EB1E" w14:textId="3874C134" w:rsidR="002246F6" w:rsidRPr="00035DA3" w:rsidRDefault="00585C3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16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92" w:type="dxa"/>
          </w:tcPr>
          <w:p w14:paraId="5432C5E6" w14:textId="17B7ADEC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835" w:type="dxa"/>
          </w:tcPr>
          <w:p w14:paraId="3ADEE6E4" w14:textId="49819A53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گلومرولونفریت مزمن، کلیه پلی کیستیک، سرطان کلیه</w:t>
            </w:r>
          </w:p>
        </w:tc>
        <w:tc>
          <w:tcPr>
            <w:tcW w:w="993" w:type="dxa"/>
          </w:tcPr>
          <w:p w14:paraId="144C869B" w14:textId="553ED88C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376" w:type="dxa"/>
          </w:tcPr>
          <w:p w14:paraId="56D4B09D" w14:textId="11BA96EB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246F6" w:rsidRPr="00035DA3" w14:paraId="61F7C180" w14:textId="77777777" w:rsidTr="002246F6">
        <w:tc>
          <w:tcPr>
            <w:tcW w:w="770" w:type="dxa"/>
          </w:tcPr>
          <w:p w14:paraId="6234404B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1276" w:type="dxa"/>
          </w:tcPr>
          <w:p w14:paraId="099366E6" w14:textId="78516F74" w:rsidR="002246F6" w:rsidRPr="00035DA3" w:rsidRDefault="00585C3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23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92" w:type="dxa"/>
          </w:tcPr>
          <w:p w14:paraId="76DF3D60" w14:textId="7267680D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835" w:type="dxa"/>
          </w:tcPr>
          <w:p w14:paraId="6D427213" w14:textId="5B2EB64A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آسیب حاد و مزمن کلیوی و </w:t>
            </w:r>
          </w:p>
        </w:tc>
        <w:tc>
          <w:tcPr>
            <w:tcW w:w="993" w:type="dxa"/>
          </w:tcPr>
          <w:p w14:paraId="291F39D1" w14:textId="7B92C3B5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376" w:type="dxa"/>
          </w:tcPr>
          <w:p w14:paraId="2DF9C498" w14:textId="3E3C78E2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E772CF" w:rsidRPr="00035DA3" w14:paraId="3130EF5C" w14:textId="77777777" w:rsidTr="002246F6">
        <w:tc>
          <w:tcPr>
            <w:tcW w:w="770" w:type="dxa"/>
          </w:tcPr>
          <w:p w14:paraId="2ABEBEE4" w14:textId="3D5B75A9" w:rsidR="00E772CF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1276" w:type="dxa"/>
          </w:tcPr>
          <w:p w14:paraId="72AE0438" w14:textId="1843B85C" w:rsidR="00E772CF" w:rsidRPr="00035DA3" w:rsidRDefault="00585C3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30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92" w:type="dxa"/>
          </w:tcPr>
          <w:p w14:paraId="18E4DEEB" w14:textId="0E5768BB" w:rsidR="00E772CF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835" w:type="dxa"/>
          </w:tcPr>
          <w:p w14:paraId="1F48998A" w14:textId="4926A75C" w:rsidR="00E772CF" w:rsidRPr="00035DA3" w:rsidRDefault="000A28D7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درمان های جایگزین کلیه </w:t>
            </w:r>
          </w:p>
        </w:tc>
        <w:tc>
          <w:tcPr>
            <w:tcW w:w="993" w:type="dxa"/>
          </w:tcPr>
          <w:p w14:paraId="3F371781" w14:textId="1716DC4F" w:rsidR="00E772CF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376" w:type="dxa"/>
          </w:tcPr>
          <w:p w14:paraId="3F8D7792" w14:textId="337CD381" w:rsidR="00E772CF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 xml:space="preserve">مطالعه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همه 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منابع و مطالب ارائه شده در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جلسات قبل</w:t>
            </w:r>
          </w:p>
        </w:tc>
      </w:tr>
      <w:tr w:rsidR="002246F6" w:rsidRPr="00035DA3" w14:paraId="4588FBB5" w14:textId="77777777" w:rsidTr="002246F6">
        <w:tc>
          <w:tcPr>
            <w:tcW w:w="770" w:type="dxa"/>
          </w:tcPr>
          <w:p w14:paraId="78C733DF" w14:textId="64FC9A7A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1276" w:type="dxa"/>
          </w:tcPr>
          <w:p w14:paraId="0D1DF331" w14:textId="50B07A27" w:rsidR="002246F6" w:rsidRPr="00035DA3" w:rsidRDefault="009563E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08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92" w:type="dxa"/>
          </w:tcPr>
          <w:p w14:paraId="510757F8" w14:textId="3163D875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835" w:type="dxa"/>
          </w:tcPr>
          <w:p w14:paraId="21C6B5A3" w14:textId="0745A8C9" w:rsidR="002246F6" w:rsidRPr="00035DA3" w:rsidRDefault="000A28D7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پیوند کلیه، ترومای کلیه، عفونت های دستگاه ادراری، پیلونفریت حاد و مزمن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نفرولیتیازیس</w:t>
            </w:r>
          </w:p>
        </w:tc>
        <w:tc>
          <w:tcPr>
            <w:tcW w:w="993" w:type="dxa"/>
          </w:tcPr>
          <w:p w14:paraId="5F33014F" w14:textId="693D138A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376" w:type="dxa"/>
          </w:tcPr>
          <w:p w14:paraId="42C61E66" w14:textId="27E93FFA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246F6" w:rsidRPr="00035DA3" w14:paraId="5CA5BF1C" w14:textId="77777777" w:rsidTr="002246F6">
        <w:tc>
          <w:tcPr>
            <w:tcW w:w="770" w:type="dxa"/>
          </w:tcPr>
          <w:p w14:paraId="332D21A0" w14:textId="4574B809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  <w:tc>
          <w:tcPr>
            <w:tcW w:w="1276" w:type="dxa"/>
          </w:tcPr>
          <w:p w14:paraId="656FCCEA" w14:textId="5DFEE0B3" w:rsidR="002246F6" w:rsidRPr="00035DA3" w:rsidRDefault="009563E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15/08/1404</w:t>
            </w:r>
          </w:p>
        </w:tc>
        <w:tc>
          <w:tcPr>
            <w:tcW w:w="992" w:type="dxa"/>
          </w:tcPr>
          <w:p w14:paraId="0D152C64" w14:textId="31B77DB7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835" w:type="dxa"/>
          </w:tcPr>
          <w:p w14:paraId="0054A3B7" w14:textId="00B80581" w:rsidR="002246F6" w:rsidRPr="00035DA3" w:rsidRDefault="000A28D7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بی اختیاری ادراری،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lastRenderedPageBreak/>
              <w:t>سرطان مثانه، ترومای حالب</w:t>
            </w:r>
          </w:p>
        </w:tc>
        <w:tc>
          <w:tcPr>
            <w:tcW w:w="993" w:type="dxa"/>
          </w:tcPr>
          <w:p w14:paraId="4A195D7A" w14:textId="3FF61437" w:rsidR="002246F6" w:rsidRPr="00035DA3" w:rsidRDefault="006168C4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lastRenderedPageBreak/>
              <w:t xml:space="preserve">دکتر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lastRenderedPageBreak/>
              <w:t>نجفی</w:t>
            </w:r>
          </w:p>
        </w:tc>
        <w:tc>
          <w:tcPr>
            <w:tcW w:w="2376" w:type="dxa"/>
          </w:tcPr>
          <w:p w14:paraId="4A23DB6D" w14:textId="0C72EC29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lastRenderedPageBreak/>
              <w:t xml:space="preserve">مطالعه منابع و </w:t>
            </w:r>
            <w:r w:rsidRPr="00035DA3">
              <w:rPr>
                <w:rFonts w:cs="B Nazanin"/>
                <w:sz w:val="36"/>
                <w:szCs w:val="36"/>
                <w:rtl/>
              </w:rPr>
              <w:lastRenderedPageBreak/>
              <w:t>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7C458AAA" w14:textId="77777777" w:rsidR="000D74C1" w:rsidRPr="00035DA3" w:rsidRDefault="000D74C1" w:rsidP="006F0990">
      <w:pPr>
        <w:jc w:val="both"/>
        <w:rPr>
          <w:rFonts w:cs="B Nazanin"/>
          <w:sz w:val="36"/>
          <w:szCs w:val="36"/>
        </w:rPr>
      </w:pPr>
    </w:p>
    <w:sectPr w:rsidR="000D74C1" w:rsidRPr="00035DA3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3E93" w14:textId="77777777" w:rsidR="00445B18" w:rsidRDefault="00445B1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FD26906" w14:textId="77777777" w:rsidR="00445B18" w:rsidRDefault="00445B1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3BF8F" w14:textId="77777777" w:rsidR="00445B18" w:rsidRDefault="00445B1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E77641C" w14:textId="77777777" w:rsidR="00445B18" w:rsidRDefault="00445B1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0C1"/>
    <w:multiLevelType w:val="hybridMultilevel"/>
    <w:tmpl w:val="765E913A"/>
    <w:lvl w:ilvl="0" w:tplc="9FC252B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261E"/>
    <w:multiLevelType w:val="hybridMultilevel"/>
    <w:tmpl w:val="259C4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6229A"/>
    <w:multiLevelType w:val="hybridMultilevel"/>
    <w:tmpl w:val="32C64ABE"/>
    <w:lvl w:ilvl="0" w:tplc="EB944722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0750"/>
    <w:multiLevelType w:val="hybridMultilevel"/>
    <w:tmpl w:val="7E061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562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242CB"/>
    <w:multiLevelType w:val="hybridMultilevel"/>
    <w:tmpl w:val="3046521E"/>
    <w:lvl w:ilvl="0" w:tplc="FC4E0168">
      <w:start w:val="1"/>
      <w:numFmt w:val="decimal"/>
      <w:lvlText w:val="%1-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262A"/>
    <w:multiLevelType w:val="hybridMultilevel"/>
    <w:tmpl w:val="41FE158E"/>
    <w:lvl w:ilvl="0" w:tplc="72BCF2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B338A"/>
    <w:multiLevelType w:val="hybridMultilevel"/>
    <w:tmpl w:val="D6480EFE"/>
    <w:lvl w:ilvl="0" w:tplc="CEB4719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35DA3"/>
    <w:rsid w:val="00045E64"/>
    <w:rsid w:val="0005477C"/>
    <w:rsid w:val="000902B6"/>
    <w:rsid w:val="000956FC"/>
    <w:rsid w:val="000A28D7"/>
    <w:rsid w:val="000B775C"/>
    <w:rsid w:val="000C5525"/>
    <w:rsid w:val="000D74C1"/>
    <w:rsid w:val="00100364"/>
    <w:rsid w:val="00103723"/>
    <w:rsid w:val="00171ECF"/>
    <w:rsid w:val="00175799"/>
    <w:rsid w:val="00183422"/>
    <w:rsid w:val="001B64AA"/>
    <w:rsid w:val="001C0B85"/>
    <w:rsid w:val="001D25DF"/>
    <w:rsid w:val="001F4764"/>
    <w:rsid w:val="001F7801"/>
    <w:rsid w:val="002246F6"/>
    <w:rsid w:val="002323E1"/>
    <w:rsid w:val="0024726F"/>
    <w:rsid w:val="00280CE1"/>
    <w:rsid w:val="00291125"/>
    <w:rsid w:val="002E0C68"/>
    <w:rsid w:val="00303965"/>
    <w:rsid w:val="00334068"/>
    <w:rsid w:val="003903D7"/>
    <w:rsid w:val="00397757"/>
    <w:rsid w:val="003F591E"/>
    <w:rsid w:val="00445B18"/>
    <w:rsid w:val="00475427"/>
    <w:rsid w:val="00481C52"/>
    <w:rsid w:val="00487416"/>
    <w:rsid w:val="0049583C"/>
    <w:rsid w:val="00513D93"/>
    <w:rsid w:val="0052729E"/>
    <w:rsid w:val="00546D07"/>
    <w:rsid w:val="00555004"/>
    <w:rsid w:val="00577190"/>
    <w:rsid w:val="00585BDB"/>
    <w:rsid w:val="00585C31"/>
    <w:rsid w:val="005972EC"/>
    <w:rsid w:val="005D3797"/>
    <w:rsid w:val="005F1D8F"/>
    <w:rsid w:val="005F3823"/>
    <w:rsid w:val="006168C4"/>
    <w:rsid w:val="0065562E"/>
    <w:rsid w:val="00660974"/>
    <w:rsid w:val="006747B0"/>
    <w:rsid w:val="00674E1D"/>
    <w:rsid w:val="00685297"/>
    <w:rsid w:val="006F0990"/>
    <w:rsid w:val="00726F46"/>
    <w:rsid w:val="007415AF"/>
    <w:rsid w:val="0077524C"/>
    <w:rsid w:val="00795A93"/>
    <w:rsid w:val="007B48FF"/>
    <w:rsid w:val="007D32C8"/>
    <w:rsid w:val="007F2610"/>
    <w:rsid w:val="00891F17"/>
    <w:rsid w:val="008D700F"/>
    <w:rsid w:val="00903365"/>
    <w:rsid w:val="00954E56"/>
    <w:rsid w:val="009563E1"/>
    <w:rsid w:val="00961EC2"/>
    <w:rsid w:val="00985BC7"/>
    <w:rsid w:val="00986CAA"/>
    <w:rsid w:val="009B0933"/>
    <w:rsid w:val="009B700C"/>
    <w:rsid w:val="009D2FBD"/>
    <w:rsid w:val="009F120B"/>
    <w:rsid w:val="009F5809"/>
    <w:rsid w:val="00A014BA"/>
    <w:rsid w:val="00A97C16"/>
    <w:rsid w:val="00AC5859"/>
    <w:rsid w:val="00B0162E"/>
    <w:rsid w:val="00B36855"/>
    <w:rsid w:val="00B77281"/>
    <w:rsid w:val="00BE1505"/>
    <w:rsid w:val="00C42968"/>
    <w:rsid w:val="00CA3C91"/>
    <w:rsid w:val="00CB36A0"/>
    <w:rsid w:val="00CE7DC7"/>
    <w:rsid w:val="00CF1447"/>
    <w:rsid w:val="00D12BBD"/>
    <w:rsid w:val="00D20A87"/>
    <w:rsid w:val="00D27C02"/>
    <w:rsid w:val="00D52404"/>
    <w:rsid w:val="00D658BD"/>
    <w:rsid w:val="00D7520F"/>
    <w:rsid w:val="00DB487E"/>
    <w:rsid w:val="00DE0022"/>
    <w:rsid w:val="00DF2B78"/>
    <w:rsid w:val="00E453C8"/>
    <w:rsid w:val="00E513B8"/>
    <w:rsid w:val="00E53FD0"/>
    <w:rsid w:val="00E626AE"/>
    <w:rsid w:val="00E772CF"/>
    <w:rsid w:val="00F13BE0"/>
    <w:rsid w:val="00F55445"/>
    <w:rsid w:val="00FA0F45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873C"/>
  <w15:docId w15:val="{4B851ED5-EAFA-4187-A35D-DD4F3497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afi-f@medilam.ac.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43E6-0E89-46DA-9438-E75C3378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2025-09-06T18:01:00Z</dcterms:created>
  <dcterms:modified xsi:type="dcterms:W3CDTF">2025-09-06T18:01:00Z</dcterms:modified>
</cp:coreProperties>
</file>