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A975FFC" w:rsidR="00986CAA" w:rsidRPr="00512E6B" w:rsidRDefault="00F55445" w:rsidP="00363B98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787EE0" w:rsidRPr="00787EE0">
        <w:rPr>
          <w:rFonts w:hint="cs"/>
          <w:rtl/>
        </w:rPr>
        <w:t xml:space="preserve"> </w:t>
      </w:r>
      <w:r w:rsidR="00363B98">
        <w:rPr>
          <w:rFonts w:cs="B Nazanin" w:hint="cs"/>
          <w:b/>
          <w:bCs/>
          <w:sz w:val="28"/>
          <w:szCs w:val="28"/>
          <w:rtl/>
        </w:rPr>
        <w:t>مدیریت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در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 xml:space="preserve">مامایی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نیمسال دوم </w:t>
      </w:r>
      <w:r w:rsidR="00787EE0" w:rsidRPr="00787EE0">
        <w:rPr>
          <w:rFonts w:cs="B Nazanin"/>
          <w:b/>
          <w:bCs/>
          <w:sz w:val="28"/>
          <w:szCs w:val="28"/>
          <w:rtl/>
        </w:rPr>
        <w:t>1403/1402</w:t>
      </w:r>
    </w:p>
    <w:p w14:paraId="1DCA3EE9" w14:textId="77777777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Style w:val="Strong"/>
          <w:rFonts w:ascii="Tahoma" w:hAnsi="Tahoma" w:cs="B Nazanin"/>
          <w:rtl/>
        </w:rPr>
        <w:t>*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دانشکده: پرستاری و مامایی                                                                                       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*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گروه آموزشی :  مامایی</w:t>
      </w:r>
    </w:p>
    <w:p w14:paraId="72DC2CF6" w14:textId="2CDF3A5F" w:rsidR="00787EE0" w:rsidRDefault="00787EE0" w:rsidP="00F7143D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*نام وشماره درس: </w:t>
      </w:r>
      <w:r w:rsidR="00F7143D">
        <w:rPr>
          <w:rFonts w:ascii="Calibri" w:eastAsia="Calibri" w:hAnsi="Calibri" w:cs="B Titr" w:hint="cs"/>
          <w:sz w:val="20"/>
          <w:szCs w:val="20"/>
          <w:rtl/>
        </w:rPr>
        <w:t>مدیریت در مامایی</w:t>
      </w:r>
      <w:r w:rsidR="00F7143D">
        <w:rPr>
          <w:rFonts w:ascii="Calibri" w:eastAsia="Calibri" w:hAnsi="Calibri" w:cs="B Titr"/>
          <w:sz w:val="20"/>
          <w:szCs w:val="20"/>
          <w:rtl/>
        </w:rPr>
        <w:t xml:space="preserve">     </w:t>
      </w:r>
      <w:r w:rsidR="00F7143D"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کد 52       </w:t>
      </w:r>
      <w:r w:rsidR="00F7143D"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 w:rsidR="00F7143D"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                                    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* رشته ومقطع تح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صیلی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: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کارشناسی  مامایی ترم 6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                                                                          </w:t>
      </w:r>
    </w:p>
    <w:p w14:paraId="03B5BBAD" w14:textId="77777777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*روز و ساعت برگزاری: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یک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شنبه1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6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-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14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                             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*محل برگزاری:</w:t>
      </w:r>
      <w:r>
        <w:rPr>
          <w:rFonts w:ascii="Calibri" w:eastAsia="Calibri" w:hAnsi="Calibri" w:cs="B Titr"/>
          <w:sz w:val="20"/>
          <w:szCs w:val="20"/>
          <w:rtl/>
        </w:rPr>
        <w:t xml:space="preserve">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دانشکده پرستار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و ماما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یی</w:t>
      </w:r>
    </w:p>
    <w:p w14:paraId="6DED9B4F" w14:textId="65CA8052" w:rsidR="00787EE0" w:rsidRDefault="00787EE0" w:rsidP="00F7143D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 نام مسوول درس(استاد درس):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دکتر ز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ینب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سهرا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بی                  </w:t>
      </w:r>
      <w:r w:rsidR="00F7143D">
        <w:rPr>
          <w:rFonts w:ascii="Calibri" w:eastAsia="Calibri" w:hAnsi="Calibri" w:cs="B Titr"/>
          <w:b/>
          <w:bCs/>
          <w:sz w:val="20"/>
          <w:szCs w:val="20"/>
        </w:rPr>
        <w:t xml:space="preserve">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 دروس پیش نیاز:</w:t>
      </w:r>
      <w:r>
        <w:rPr>
          <w:rFonts w:ascii="Calibri" w:eastAsia="Calibri" w:hAnsi="Calibri" w:cs="B Titr"/>
          <w:sz w:val="20"/>
          <w:szCs w:val="20"/>
          <w:rtl/>
        </w:rPr>
        <w:t xml:space="preserve"> </w:t>
      </w:r>
      <w:r w:rsidR="00F7143D">
        <w:rPr>
          <w:rFonts w:ascii="Calibri" w:eastAsia="Calibri" w:hAnsi="Calibri" w:cs="B Titr" w:hint="cs"/>
          <w:b/>
          <w:bCs/>
          <w:sz w:val="20"/>
          <w:szCs w:val="20"/>
          <w:rtl/>
        </w:rPr>
        <w:t>بارداری طبیعی 1و 2</w:t>
      </w:r>
    </w:p>
    <w:p w14:paraId="4F6C2022" w14:textId="33414129" w:rsidR="00787EE0" w:rsidRPr="006A6A1E" w:rsidRDefault="00787EE0" w:rsidP="00787EE0">
      <w:pPr>
        <w:rPr>
          <w:rFonts w:ascii="Calibri" w:eastAsia="Calibri" w:hAnsi="Calibri" w:cs="B Titr"/>
          <w:b/>
          <w:bCs/>
          <w:sz w:val="20"/>
          <w:szCs w:val="20"/>
          <w:rtl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 آدرس دفتر:  واحد آموزش بیمارستان ایت ا... طالقانی </w:t>
      </w:r>
      <w:r>
        <w:rPr>
          <w:rFonts w:ascii="Calibri" w:eastAsia="Calibri" w:hAnsi="Calibri" w:cs="B Titr"/>
          <w:b/>
          <w:bCs/>
          <w:sz w:val="20"/>
          <w:szCs w:val="20"/>
        </w:rPr>
        <w:t xml:space="preserve">    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</w:t>
      </w:r>
      <w:hyperlink r:id="rId9" w:history="1">
        <w:r w:rsidRPr="00553CED">
          <w:rPr>
            <w:rStyle w:val="Hyperlink"/>
            <w:rFonts w:cs="B Nazanin"/>
          </w:rPr>
          <w:t>suhrabi2007@yahoo.com</w:t>
        </w:r>
      </w:hyperlink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 </w:t>
      </w:r>
      <w:r>
        <w:rPr>
          <w:rFonts w:cs="B Nazanin"/>
        </w:rPr>
        <w:t xml:space="preserve">E-mail: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787EE0" w:rsidRDefault="00FA0F45" w:rsidP="00787EE0">
            <w:pPr>
              <w:rPr>
                <w:rFonts w:cs="B Nazanin"/>
                <w:sz w:val="28"/>
                <w:szCs w:val="28"/>
              </w:rPr>
            </w:pPr>
            <w:r w:rsidRPr="00787EE0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5BD69885" w14:textId="77777777" w:rsidR="009F3857" w:rsidRPr="009F3857" w:rsidRDefault="009F3857" w:rsidP="009F3857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 w:rsidRPr="009F3857">
              <w:rPr>
                <w:rFonts w:ascii="B Zar" w:cs="B Zar" w:hint="cs"/>
                <w:sz w:val="28"/>
                <w:szCs w:val="28"/>
                <w:rtl/>
                <w:lang w:bidi="ar-SA"/>
              </w:rPr>
              <w:t>1- آشنایی با اصول و چگونگی فرایند مدیریت</w:t>
            </w:r>
          </w:p>
          <w:p w14:paraId="7085DCAF" w14:textId="52A61715" w:rsidR="00FA0F45" w:rsidRPr="00787EE0" w:rsidRDefault="009F3857" w:rsidP="009F3857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 w:rsidRPr="009F3857">
              <w:rPr>
                <w:rFonts w:ascii="B Zar" w:cs="B Zar" w:hint="cs"/>
                <w:sz w:val="28"/>
                <w:szCs w:val="28"/>
                <w:rtl/>
                <w:lang w:bidi="ar-SA"/>
              </w:rPr>
              <w:t>2- کاربرد اصول مدیریت در اداره امور آموزش و خدمات مامایی و استفاده از عوامل مختلف تصمیم گیری در جهت رفع مشکلات موجود در مامایی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787EE0" w:rsidRDefault="00F5380D" w:rsidP="00787EE0">
            <w:pPr>
              <w:rPr>
                <w:rFonts w:cs="B Nazanin"/>
                <w:sz w:val="28"/>
                <w:szCs w:val="28"/>
                <w:rtl/>
              </w:rPr>
            </w:pPr>
            <w:r w:rsidRPr="00787EE0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787EE0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0C1A94DB" w14:textId="3D7E5FDE" w:rsidR="00787EE0" w:rsidRPr="00787EE0" w:rsidRDefault="00787EE0" w:rsidP="00787EE0">
            <w:pPr>
              <w:spacing w:before="100" w:beforeAutospacing="1" w:after="100" w:afterAutospacing="1"/>
              <w:jc w:val="both"/>
              <w:rPr>
                <w:rFonts w:ascii="B Zar" w:eastAsia="Times New Roman" w:hAnsi="Times New Roman" w:cs="B Zar"/>
                <w:sz w:val="28"/>
                <w:szCs w:val="28"/>
                <w:rtl/>
                <w:cs/>
                <w:lang w:bidi="ar-SA"/>
              </w:rPr>
            </w:pP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پس از پایان این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دوره انتظار می رود فراگیر بتواند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با صحت90 درصد:</w:t>
            </w:r>
          </w:p>
          <w:p w14:paraId="72CD3ADF" w14:textId="77777777" w:rsidR="00787EE0" w:rsidRPr="00787EE0" w:rsidRDefault="00787EE0" w:rsidP="00787EE0">
            <w:pPr>
              <w:spacing w:before="100" w:beforeAutospacing="1" w:after="100" w:afterAutospacing="1"/>
              <w:jc w:val="both"/>
              <w:rPr>
                <w:rFonts w:ascii="B Nazanin" w:eastAsia="Calibri" w:hAnsi="B Nazanin" w:cs="Arial"/>
                <w:b/>
                <w:bCs/>
                <w:u w:val="single"/>
                <w:rtl/>
                <w:cs/>
              </w:rPr>
            </w:pPr>
            <w:r w:rsidRPr="00787EE0">
              <w:rPr>
                <w:rFonts w:ascii="B Nazanin" w:eastAsia="Calibri" w:hAnsi="B Nazanin" w:cs="Arial" w:hint="cs"/>
                <w:b/>
                <w:bCs/>
                <w:u w:val="single"/>
                <w:rtl/>
              </w:rPr>
              <w:t>حیطه شناختی</w:t>
            </w:r>
            <w:r w:rsidRPr="00787EE0">
              <w:rPr>
                <w:rFonts w:ascii="B Nazanin" w:eastAsia="Calibri" w:hAnsi="B Nazanin" w:cs="Arial" w:hint="cs"/>
                <w:b/>
                <w:bCs/>
                <w:u w:val="single"/>
                <w:rtl/>
                <w:cs/>
              </w:rPr>
              <w:t>:</w:t>
            </w:r>
          </w:p>
          <w:p w14:paraId="73302629" w14:textId="590D94D8" w:rsidR="00F6642F" w:rsidRPr="00F6642F" w:rsidRDefault="00787EE0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 xml:space="preserve"> </w:t>
            </w:r>
            <w:r w:rsidR="00F6642F"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مدیریت را تعریف نموده و اهمیت آن را در ارائه خدمات بیان نماید.</w:t>
            </w:r>
          </w:p>
          <w:p w14:paraId="7E07BCB5" w14:textId="77777777" w:rsid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نظریه های مدیریت را شرح دهد.</w:t>
            </w:r>
          </w:p>
          <w:p w14:paraId="1D2E5C84" w14:textId="09DF5B7A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lastRenderedPageBreak/>
              <w:t>اصول مدیریت، برنامه ریزی، سازمان دهی، بودجه بندی، نظارت، کنترل و ارزشیابی را شرح دهد.</w:t>
            </w:r>
          </w:p>
          <w:p w14:paraId="169FE3E9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اصول و مراحل تصمیم گیری را در سطوح مدیریت توصیف کند.</w:t>
            </w:r>
          </w:p>
          <w:p w14:paraId="0EF71EB7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اختیار و تفویض اختیار را شرح دهد.</w:t>
            </w:r>
          </w:p>
          <w:p w14:paraId="39620761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رهبری را تعریف کند.</w:t>
            </w:r>
          </w:p>
          <w:p w14:paraId="00C1F739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رهبری را با مدیریت مقایسه کند.</w:t>
            </w:r>
          </w:p>
          <w:p w14:paraId="2C35F729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نظریه های رهبری را مردباس روند تکامل آنها با هم مقایسه کند.</w:t>
            </w:r>
          </w:p>
          <w:p w14:paraId="2D57B53E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خصوصیات یک رهبر را فرهت نماید.</w:t>
            </w:r>
          </w:p>
          <w:p w14:paraId="18D0C63C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رویکردهای رهبری را در جهت ارتقاء روحیه پرسنل تشریح کند.</w:t>
            </w:r>
          </w:p>
          <w:p w14:paraId="1C519832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اختیار و مسولیت را تشریح کند.</w:t>
            </w:r>
          </w:p>
          <w:p w14:paraId="01486E54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مزایا و موانع تعویض اختیار را شرح دهد.</w:t>
            </w:r>
          </w:p>
          <w:p w14:paraId="52BD322B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سبک های رهبری را نام برده و با هم مقایسه کند.</w:t>
            </w:r>
          </w:p>
          <w:p w14:paraId="3F3A6CCF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سطوح مختلف مدیریت و تشکیلات مامایی ر نام برده و وظایف هر یک را شرح دهد.</w:t>
            </w:r>
          </w:p>
          <w:p w14:paraId="3F6D0BFA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اصول ارزشیابی در خدمات مامایی را نام ببرد.</w:t>
            </w:r>
          </w:p>
          <w:p w14:paraId="55715A4C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انواع روش های ارزشیابی را توضیح دهد.</w:t>
            </w:r>
          </w:p>
          <w:p w14:paraId="78A205B3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قوانین استخدامی کارکنان و شرح وظایف کارکنان را بیان نماید.</w:t>
            </w:r>
          </w:p>
          <w:p w14:paraId="7AC19A09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انواع سازمان های مراقبت بهداشتی درمانی را نام ببرد.</w:t>
            </w:r>
          </w:p>
          <w:p w14:paraId="703F4EC4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خصوصیات هر کدام از تقسیمات بیمارستانی را فهرست نماید.</w:t>
            </w:r>
          </w:p>
          <w:p w14:paraId="47BDAD03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منابع کسب قدرت رهبر را تشریح کند.</w:t>
            </w:r>
          </w:p>
          <w:p w14:paraId="52A33703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مدیریت کیفیت جامع را توضیح دهد.</w:t>
            </w:r>
          </w:p>
          <w:p w14:paraId="5A824FA5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انگیزش را تعریف کند.</w:t>
            </w:r>
          </w:p>
          <w:p w14:paraId="543659D0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اهمیت انگیزش در مامایی را بیان نماید.</w:t>
            </w:r>
          </w:p>
          <w:p w14:paraId="4420577B" w14:textId="77777777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نظریه های انگیزش را شرح دهد.</w:t>
            </w:r>
          </w:p>
          <w:p w14:paraId="4CB0C8BA" w14:textId="77777777" w:rsid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چارت بیمارستان ها و مراکز بهداشتی را بشناسد.</w:t>
            </w:r>
          </w:p>
          <w:p w14:paraId="5F187102" w14:textId="351152B9" w:rsidR="00F6642F" w:rsidRPr="00F6642F" w:rsidRDefault="00F6642F" w:rsidP="00F664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مدل های</w:t>
            </w:r>
            <w:r w:rsidRPr="00F6642F">
              <w:rPr>
                <w:rFonts w:ascii="Arial" w:eastAsia="Times New Roman" w:hAnsi="Arial" w:cs="B Nazanin" w:hint="cs"/>
                <w:kern w:val="24"/>
                <w:sz w:val="26"/>
                <w:szCs w:val="26"/>
                <w:rtl/>
                <w:lang w:bidi="ar-SA"/>
              </w:rPr>
              <w:t xml:space="preserve"> </w:t>
            </w: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مرتبط با مدیریت تعالی سازمانی را بداند.</w:t>
            </w:r>
          </w:p>
          <w:p w14:paraId="47B43FB4" w14:textId="77777777" w:rsidR="00F6642F" w:rsidRPr="00F6642F" w:rsidRDefault="00F6642F" w:rsidP="00F6642F">
            <w:pPr>
              <w:bidi w:val="0"/>
              <w:ind w:left="720"/>
              <w:contextualSpacing/>
              <w:jc w:val="right"/>
              <w:rPr>
                <w:rFonts w:ascii="Calibri" w:eastAsia="SimSun" w:hAnsi="Calibri" w:cs="B Nazanin"/>
                <w:b/>
                <w:bCs/>
                <w:sz w:val="24"/>
                <w:szCs w:val="24"/>
                <w:lang w:eastAsia="zh-CN"/>
              </w:rPr>
            </w:pPr>
            <w:r w:rsidRPr="00F6642F">
              <w:rPr>
                <w:rFonts w:ascii="Calibri" w:eastAsia="SimSun" w:hAnsi="Calibri" w:cs="B Nazanin" w:hint="cs"/>
                <w:b/>
                <w:bCs/>
                <w:rtl/>
                <w:cs/>
                <w:lang w:eastAsia="zh-CN" w:bidi="ar-SA"/>
              </w:rPr>
              <w:t>حیطه روانی- حرکت</w:t>
            </w:r>
            <w:r w:rsidRPr="00F6642F">
              <w:rPr>
                <w:rFonts w:ascii="Calibri" w:eastAsia="SimSun" w:hAnsi="Calibri" w:cs="B Nazanin" w:hint="cs"/>
                <w:b/>
                <w:bCs/>
                <w:rtl/>
                <w:cs/>
                <w:lang w:eastAsia="zh-CN"/>
              </w:rPr>
              <w:t>ی</w:t>
            </w:r>
          </w:p>
          <w:p w14:paraId="68FCBE65" w14:textId="7948907E" w:rsidR="00F6642F" w:rsidRPr="00F6642F" w:rsidRDefault="00F6642F" w:rsidP="00F664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 Zar" w:eastAsia="Times New Roman" w:hAnsi="Times New Roman" w:cs="B Zar"/>
                <w:sz w:val="28"/>
                <w:szCs w:val="28"/>
                <w:cs/>
                <w:lang w:bidi="ar-SA"/>
              </w:rPr>
            </w:pP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اصول مدیریت را در اداره  امور اموزش و خدمات مامایی به کار ببندد.</w:t>
            </w:r>
          </w:p>
          <w:p w14:paraId="73FFA774" w14:textId="77777777" w:rsidR="00F6642F" w:rsidRDefault="00F6642F" w:rsidP="00F6642F">
            <w:pPr>
              <w:ind w:left="360"/>
              <w:jc w:val="both"/>
              <w:rPr>
                <w:rFonts w:ascii="Calibri" w:eastAsia="SimSun" w:hAnsi="Calibri" w:cs="B Nazanin"/>
                <w:b/>
                <w:bCs/>
                <w:rtl/>
                <w:cs/>
                <w:lang w:eastAsia="zh-CN" w:bidi="ar-SA"/>
              </w:rPr>
            </w:pPr>
            <w:r w:rsidRPr="00F6642F">
              <w:rPr>
                <w:rFonts w:ascii="Calibri" w:eastAsia="SimSun" w:hAnsi="Calibri" w:cs="B Nazanin" w:hint="cs"/>
                <w:b/>
                <w:bCs/>
                <w:rtl/>
                <w:cs/>
                <w:lang w:eastAsia="zh-CN" w:bidi="ar-SA"/>
              </w:rPr>
              <w:t>حیطه عاطفی</w:t>
            </w:r>
          </w:p>
          <w:p w14:paraId="0416C82E" w14:textId="0994AA0C" w:rsidR="006747B0" w:rsidRPr="00F6642F" w:rsidRDefault="00F6642F" w:rsidP="00F664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eastAsia="SimSun" w:hAnsi="Calibri" w:cs="B Nazanin"/>
                <w:b/>
                <w:bCs/>
                <w:rtl/>
                <w:lang w:eastAsia="zh-CN" w:bidi="ar-SA"/>
              </w:rPr>
            </w:pPr>
            <w:r w:rsidRPr="00F6642F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در مراحل مختلف تدریس </w:t>
            </w:r>
            <w:r w:rsidRPr="00F6642F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Pr="00F6642F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>در بحث هاي گروهی فعالانه شرکت کند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C0AA38E" w14:textId="1EDFC7E4" w:rsidR="00E513B8" w:rsidRPr="00512E6B" w:rsidRDefault="00E513B8" w:rsidP="006C646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  <w:r w:rsidR="006C646A">
              <w:rPr>
                <w:rFonts w:cs="B Nazanin"/>
                <w:sz w:val="28"/>
                <w:szCs w:val="28"/>
              </w:rPr>
              <w:t>:</w:t>
            </w:r>
            <w:r w:rsidR="006C646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حضور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فعال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کلاس،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مطالعه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دروس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قبلی،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ارائه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تکالیف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شرکت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آزمون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های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شفاهی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کتبی،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شرکت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بحث،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آماده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کردن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کنفرانس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lastRenderedPageBreak/>
              <w:t>مرتبط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با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موضوع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درس،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پاسخ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داتشجویان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سوالات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مطرح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شده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نرم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افزارهای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هوش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مصنوعی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بازی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وارسازی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Default="00E513B8" w:rsidP="005D46A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586A57AD" w14:textId="77777777" w:rsidR="005D46A7" w:rsidRPr="008E6624" w:rsidRDefault="005D46A7" w:rsidP="005D46A7">
            <w:pPr>
              <w:pStyle w:val="NormalWeb"/>
              <w:numPr>
                <w:ilvl w:val="0"/>
                <w:numId w:val="1"/>
              </w:numPr>
              <w:bidi/>
              <w:spacing w:line="276" w:lineRule="auto"/>
              <w:rPr>
                <w:rFonts w:ascii="Arial" w:hAnsi="Arial" w:cs="B Nazanin"/>
                <w:kern w:val="24"/>
                <w:sz w:val="26"/>
                <w:szCs w:val="26"/>
                <w:rtl/>
              </w:rPr>
            </w:pPr>
            <w:r w:rsidRPr="008E6624">
              <w:rPr>
                <w:rFonts w:ascii="Arial" w:hAnsi="Arial" w:cs="B Nazanin" w:hint="cs"/>
                <w:kern w:val="24"/>
                <w:sz w:val="26"/>
                <w:szCs w:val="26"/>
                <w:rtl/>
              </w:rPr>
              <w:t>اصول مدیریت و کاربرد آن در پرستاری، مامایی و پیراپزشکی، علی محمد رضایی،آخرین چاپ</w:t>
            </w:r>
          </w:p>
          <w:p w14:paraId="02B2801D" w14:textId="77777777" w:rsidR="005D46A7" w:rsidRPr="008E6624" w:rsidRDefault="005D46A7" w:rsidP="005D46A7">
            <w:pPr>
              <w:pStyle w:val="NormalWeb"/>
              <w:numPr>
                <w:ilvl w:val="0"/>
                <w:numId w:val="1"/>
              </w:numPr>
              <w:bidi/>
              <w:spacing w:line="276" w:lineRule="auto"/>
              <w:rPr>
                <w:rFonts w:ascii="Arial" w:hAnsi="Arial" w:cs="B Nazanin"/>
                <w:kern w:val="24"/>
                <w:sz w:val="26"/>
                <w:szCs w:val="26"/>
                <w:rtl/>
              </w:rPr>
            </w:pPr>
            <w:r w:rsidRPr="008E6624">
              <w:rPr>
                <w:rFonts w:ascii="Arial" w:hAnsi="Arial" w:cs="B Nazanin" w:hint="cs"/>
                <w:kern w:val="24"/>
                <w:sz w:val="26"/>
                <w:szCs w:val="26"/>
                <w:rtl/>
              </w:rPr>
              <w:t>اصول و مبانی مدیریت در پرستاری ، دکتر سید احمد موسوی،آخرین چاپ</w:t>
            </w:r>
          </w:p>
          <w:p w14:paraId="14E97A1B" w14:textId="77777777" w:rsidR="005D46A7" w:rsidRDefault="005D46A7" w:rsidP="005D46A7">
            <w:pPr>
              <w:pStyle w:val="NormalWeb"/>
              <w:numPr>
                <w:ilvl w:val="0"/>
                <w:numId w:val="1"/>
              </w:numPr>
              <w:bidi/>
              <w:spacing w:line="276" w:lineRule="auto"/>
              <w:rPr>
                <w:rFonts w:ascii="BNazanin" w:eastAsia="Calibri" w:hAnsi="Calibri" w:cs="B Nazanin"/>
                <w:sz w:val="26"/>
                <w:szCs w:val="26"/>
              </w:rPr>
            </w:pP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اصول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مدیریت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و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خدمات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مامایی،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طاهره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رجبی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نژاد،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چاپ</w:t>
            </w:r>
          </w:p>
          <w:p w14:paraId="5BFE1FAC" w14:textId="77777777" w:rsidR="005D46A7" w:rsidRPr="00774F66" w:rsidRDefault="005D46A7" w:rsidP="005D46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اصول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مدیریت،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تهران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: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کولتز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هرولد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و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همکاران،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مرکز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مدیریت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دولتی،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چاپ</w:t>
            </w:r>
          </w:p>
          <w:p w14:paraId="51A273C3" w14:textId="77777777" w:rsidR="005D46A7" w:rsidRDefault="005D46A7" w:rsidP="005D46A7">
            <w:pPr>
              <w:pStyle w:val="NormalWeb"/>
              <w:numPr>
                <w:ilvl w:val="0"/>
                <w:numId w:val="1"/>
              </w:numPr>
              <w:bidi/>
              <w:spacing w:line="276" w:lineRule="auto"/>
              <w:rPr>
                <w:rFonts w:ascii="BNazanin" w:eastAsia="Calibri" w:hAnsi="Calibri" w:cs="B Nazanin"/>
                <w:sz w:val="26"/>
                <w:szCs w:val="26"/>
              </w:rPr>
            </w:pP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مدیریت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پرستاری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مامایی،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شفيقه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هروآبادی،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اکرم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مرباغی،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</w:t>
            </w:r>
            <w:r w:rsidRPr="00774F66">
              <w:rPr>
                <w:rFonts w:ascii="BNazanin" w:eastAsia="Calibri" w:hAnsi="Calibri" w:cs="B Nazanin"/>
                <w:sz w:val="26"/>
                <w:szCs w:val="26"/>
              </w:rPr>
              <w:t xml:space="preserve"> </w:t>
            </w:r>
            <w:r w:rsidRPr="00774F66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چاپ</w:t>
            </w:r>
          </w:p>
          <w:p w14:paraId="5D601FB3" w14:textId="603FDC00" w:rsidR="00E513B8" w:rsidRPr="005D46A7" w:rsidRDefault="005D46A7" w:rsidP="005D46A7">
            <w:pPr>
              <w:pStyle w:val="NormalWeb"/>
              <w:numPr>
                <w:ilvl w:val="0"/>
                <w:numId w:val="1"/>
              </w:numPr>
              <w:bidi/>
              <w:spacing w:line="276" w:lineRule="auto"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5D46A7">
              <w:rPr>
                <w:rFonts w:ascii="BNazanin" w:eastAsia="Calibri" w:hAnsi="Calibri" w:cs="B Nazanin"/>
                <w:sz w:val="26"/>
                <w:szCs w:val="26"/>
                <w:rtl/>
              </w:rPr>
              <w:t>جزوات در</w:t>
            </w:r>
            <w:r w:rsidRPr="005D46A7">
              <w:rPr>
                <w:rFonts w:ascii="BNazanin" w:eastAsia="Calibri" w:hAnsi="Calibri" w:cs="B Nazanin" w:hint="cs"/>
                <w:sz w:val="26"/>
                <w:szCs w:val="26"/>
                <w:rtl/>
                <w:cs/>
              </w:rPr>
              <w:t>سی</w:t>
            </w:r>
            <w:r w:rsidRPr="005D46A7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و مطالب ارائه شده در کلاس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FEF379D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08F37C2B" w14:textId="17357281" w:rsidR="008F69B4" w:rsidRDefault="008F69B4" w:rsidP="008F69B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/>
                <w:sz w:val="28"/>
                <w:szCs w:val="28"/>
                <w:rtl/>
              </w:rPr>
              <w:t>سخنرا</w:t>
            </w:r>
            <w:r>
              <w:rPr>
                <w:rFonts w:cs="B Nazanin" w:hint="cs"/>
                <w:sz w:val="28"/>
                <w:szCs w:val="28"/>
                <w:rtl/>
              </w:rPr>
              <w:t>نی</w:t>
            </w:r>
            <w:r>
              <w:rPr>
                <w:rFonts w:cs="B Nazanin"/>
                <w:sz w:val="28"/>
                <w:szCs w:val="28"/>
                <w:rtl/>
              </w:rPr>
              <w:t>- بحث گرو</w:t>
            </w:r>
            <w:r>
              <w:rPr>
                <w:rFonts w:cs="B Nazanin" w:hint="cs"/>
                <w:sz w:val="28"/>
                <w:szCs w:val="28"/>
                <w:rtl/>
              </w:rPr>
              <w:t>هی</w:t>
            </w:r>
          </w:p>
          <w:p w14:paraId="58C610B0" w14:textId="78768B10" w:rsidR="000D74C1" w:rsidRPr="00512E6B" w:rsidRDefault="008F69B4" w:rsidP="008F69B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8F69B4">
              <w:rPr>
                <w:rFonts w:ascii="Calibri" w:eastAsia="Calibri" w:hAnsi="Calibri" w:cs="B Zar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rtl/>
              </w:rPr>
              <w:t>-</w:t>
            </w:r>
            <w:r w:rsidRPr="008F69B4">
              <w:rPr>
                <w:rFonts w:cs="B Nazanin"/>
                <w:sz w:val="28"/>
                <w:szCs w:val="28"/>
                <w:rtl/>
              </w:rPr>
              <w:t>وايت برد، ماژيک، اسلايد</w:t>
            </w:r>
            <w:r w:rsidRPr="008F69B4">
              <w:rPr>
                <w:rFonts w:cs="B Nazanin" w:hint="cs"/>
                <w:sz w:val="28"/>
                <w:szCs w:val="28"/>
                <w:rtl/>
                <w:cs/>
              </w:rPr>
              <w:t>، نرم افزارهای هوش مصنوعی و بازی وار سازی...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533" w:type="dxa"/>
              <w:tblLook w:val="04A0" w:firstRow="1" w:lastRow="0" w:firstColumn="1" w:lastColumn="0" w:noHBand="0" w:noVBand="1"/>
            </w:tblPr>
            <w:tblGrid>
              <w:gridCol w:w="3330"/>
              <w:gridCol w:w="1440"/>
              <w:gridCol w:w="1454"/>
              <w:gridCol w:w="2033"/>
            </w:tblGrid>
            <w:tr w:rsidR="000D74C1" w:rsidRPr="00512E6B" w14:paraId="72BAA6E8" w14:textId="77777777" w:rsidTr="00B01B2C">
              <w:tc>
                <w:tcPr>
                  <w:tcW w:w="3330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440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3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B01B2C" w:rsidRPr="00512E6B" w14:paraId="319C4CD1" w14:textId="77777777" w:rsidTr="00B01B2C">
              <w:tc>
                <w:tcPr>
                  <w:tcW w:w="3330" w:type="dxa"/>
                </w:tcPr>
                <w:p w14:paraId="7DA20BBD" w14:textId="22270F24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میان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به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الکترونیک</w:t>
                  </w:r>
                </w:p>
              </w:tc>
              <w:tc>
                <w:tcPr>
                  <w:tcW w:w="1440" w:type="dxa"/>
                </w:tcPr>
                <w:p w14:paraId="4CA93C6F" w14:textId="4F7C9046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7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13804206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3A718F89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7627FA79" w14:textId="77777777" w:rsidTr="00B01B2C">
              <w:tc>
                <w:tcPr>
                  <w:tcW w:w="3330" w:type="dxa"/>
                </w:tcPr>
                <w:p w14:paraId="47EE1A24" w14:textId="78B7B01B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پایان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به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الکترونیک</w:t>
                  </w:r>
                </w:p>
              </w:tc>
              <w:tc>
                <w:tcPr>
                  <w:tcW w:w="1440" w:type="dxa"/>
                </w:tcPr>
                <w:p w14:paraId="146DC381" w14:textId="39EC047A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10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51F1D8F8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461D8945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4DB5AB28" w14:textId="77777777" w:rsidTr="00B01B2C">
              <w:tc>
                <w:tcPr>
                  <w:tcW w:w="3330" w:type="dxa"/>
                </w:tcPr>
                <w:p w14:paraId="543BC3CB" w14:textId="2E74A226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حضور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در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کلاس</w:t>
                  </w:r>
                </w:p>
              </w:tc>
              <w:tc>
                <w:tcPr>
                  <w:tcW w:w="1440" w:type="dxa"/>
                </w:tcPr>
                <w:p w14:paraId="13D322BB" w14:textId="4B7D5FE0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1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25E82D90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5728A7AE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6DD8CA20" w14:textId="77777777" w:rsidTr="00B01B2C">
              <w:tc>
                <w:tcPr>
                  <w:tcW w:w="3330" w:type="dxa"/>
                </w:tcPr>
                <w:p w14:paraId="4D73FB6A" w14:textId="23D3E693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ارائه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تکالیف</w:t>
                  </w:r>
                </w:p>
              </w:tc>
              <w:tc>
                <w:tcPr>
                  <w:tcW w:w="1440" w:type="dxa"/>
                </w:tcPr>
                <w:p w14:paraId="75810232" w14:textId="33233977" w:rsidR="00B01B2C" w:rsidRPr="00512E6B" w:rsidRDefault="00B01B2C" w:rsidP="00B01B2C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>2 نمره</w:t>
                  </w:r>
                </w:p>
              </w:tc>
              <w:tc>
                <w:tcPr>
                  <w:tcW w:w="1454" w:type="dxa"/>
                </w:tcPr>
                <w:p w14:paraId="713E3F8F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7C19337A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4C6DC5C2" w14:textId="5A600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حضور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</w:t>
      </w:r>
      <w:r>
        <w:rPr>
          <w:rFonts w:ascii="Calibri" w:eastAsia="Calibri" w:hAnsi="Calibri" w:cs="B Zar" w:hint="cs"/>
          <w:rtl/>
          <w:cs/>
        </w:rPr>
        <w:t xml:space="preserve">ه </w:t>
      </w:r>
      <w:r w:rsidRPr="006C34AC">
        <w:rPr>
          <w:rFonts w:ascii="Calibri" w:eastAsia="Calibri" w:hAnsi="Calibri" w:cs="B Zar" w:hint="cs"/>
          <w:rtl/>
          <w:cs/>
        </w:rPr>
        <w:t>موقع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و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فعال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در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كلاس (درصورت غیبت بالاتر از حد مجاز و بر اساس قوانین مصوب دانشجو جهت تصمیم گیری به آموزش دانشکده معرفی خواهد شد).</w:t>
      </w:r>
    </w:p>
    <w:p w14:paraId="2A4870A8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مشاركت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فعال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در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بحث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های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گروهي</w:t>
      </w:r>
    </w:p>
    <w:p w14:paraId="381693F4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  <w:rtl/>
          <w:cs/>
        </w:rPr>
      </w:pPr>
      <w:r w:rsidRPr="006C34AC">
        <w:rPr>
          <w:rFonts w:ascii="Calibri" w:eastAsia="Calibri" w:hAnsi="Calibri" w:cs="B Zar" w:hint="cs"/>
          <w:rtl/>
          <w:cs/>
        </w:rPr>
        <w:t>مطالعه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مطالب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تدريس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شده</w:t>
      </w:r>
    </w:p>
    <w:p w14:paraId="5536D6F3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پاسخگويي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سئوالات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اول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هر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جلسه</w:t>
      </w:r>
    </w:p>
    <w:p w14:paraId="33E103EA" w14:textId="77777777" w:rsidR="006C34AC" w:rsidRPr="006C34AC" w:rsidRDefault="006C34AC" w:rsidP="006C34AC">
      <w:pPr>
        <w:numPr>
          <w:ilvl w:val="0"/>
          <w:numId w:val="7"/>
        </w:numPr>
        <w:spacing w:after="0" w:line="240" w:lineRule="auto"/>
        <w:rPr>
          <w:rFonts w:ascii="Calibri" w:eastAsia="Calibri" w:hAnsi="Calibri" w:cs="B Zar"/>
          <w:rtl/>
          <w:cs/>
        </w:rPr>
      </w:pPr>
      <w:r w:rsidRPr="006C34AC">
        <w:rPr>
          <w:rFonts w:ascii="Calibri" w:eastAsia="Calibri" w:hAnsi="Calibri" w:cs="B Zar" w:hint="cs"/>
          <w:rtl/>
          <w:cs/>
        </w:rPr>
        <w:t>ارائه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كنفرانس</w:t>
      </w:r>
      <w:r w:rsidRPr="006C34AC">
        <w:rPr>
          <w:rFonts w:ascii="Calibri" w:eastAsia="Calibri" w:hAnsi="Calibri" w:cs="B Zar"/>
        </w:rPr>
        <w:t xml:space="preserve"> </w:t>
      </w:r>
    </w:p>
    <w:p w14:paraId="44A616FB" w14:textId="77777777" w:rsidR="006C34AC" w:rsidRDefault="006C34AC">
      <w:pPr>
        <w:rPr>
          <w:rFonts w:cs="B Zar"/>
          <w:sz w:val="24"/>
          <w:szCs w:val="24"/>
          <w:u w:val="single"/>
          <w:rtl/>
        </w:rPr>
      </w:pP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32E5E9A3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1. معرفی سامانه همگرایی به دانشجویان(مشارکت دانشجویان در برنامه های هم اندیشی و ایجاد شبکه همگرایی دانشجویی)</w:t>
            </w:r>
          </w:p>
          <w:p w14:paraId="3940F412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2.  معرفی سامانه ثبت رزومه اجتماعی وزارت بهداشت</w:t>
            </w:r>
          </w:p>
          <w:p w14:paraId="0BE038EC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3. اشاره به مفاهیم مرتبط جهت حضور در فعالیتهای یادگیری در جامعه، مواجهه زودرس فعایتهای داوطلبانه و اردوهای جهادی</w:t>
            </w:r>
          </w:p>
          <w:p w14:paraId="33F47C2B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4. اشاره به مفاهیم سلامت معنوی در رئوس مطالب(تئوری/عملی/کارآموزی)</w:t>
            </w:r>
          </w:p>
          <w:p w14:paraId="454C4D92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5. اشاره به مفاهیم اخلاق پزشکی در رئوس مطالب</w:t>
            </w:r>
          </w:p>
          <w:p w14:paraId="1B48AC9D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6. اشاره به مفاهیم تعهد حرفه ای در رئوس مطالب</w:t>
            </w:r>
          </w:p>
          <w:p w14:paraId="4E12BCF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7. معرفی مفاهیم درس با رویکرد کارآفرینی و فناوری</w:t>
            </w:r>
          </w:p>
          <w:p w14:paraId="3FE7C62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8. معرفی جشنواره های کارآفرینی، ایده شو/ خوارزمی/ رازی/ ابن سینا</w:t>
            </w:r>
          </w:p>
          <w:p w14:paraId="39A9235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9. معرفی جشنواره های ایده های آموزشی نوآورانه دانشجویی در جشنواره شهید مطهری به آدرس </w:t>
            </w:r>
            <w:r w:rsidRPr="009E031F">
              <w:rPr>
                <w:rFonts w:cs="B Nazanin"/>
                <w:sz w:val="24"/>
                <w:szCs w:val="24"/>
              </w:rPr>
              <w:t>ichpe.org</w:t>
            </w:r>
          </w:p>
          <w:p w14:paraId="28BD1599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10. کاربرد تکنولوژی های نوین در آموزش مانند </w:t>
            </w:r>
            <w:r w:rsidRPr="009E031F">
              <w:rPr>
                <w:rFonts w:cs="B Nazanin"/>
                <w:sz w:val="24"/>
                <w:szCs w:val="24"/>
              </w:rPr>
              <w:t>Gamification</w:t>
            </w: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 و نرم افزارهای هوش مصنوعی</w:t>
            </w:r>
          </w:p>
          <w:p w14:paraId="3A691589" w14:textId="78F25E61" w:rsidR="002564C5" w:rsidRDefault="009E031F" w:rsidP="009E031F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11. برگزاری آزمون الکترونیک میان ترم و پایان ترم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5B1FE1E6" w:rsidR="000C5525" w:rsidRPr="00A014BA" w:rsidRDefault="001E6089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1E6089"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Pr="001E6089"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Pr="001E6089">
              <w:rPr>
                <w:rFonts w:ascii="Calibri" w:eastAsia="Calibri" w:hAnsi="Calibri" w:cs="B Zar" w:hint="cs"/>
                <w:color w:val="000000"/>
                <w:rtl/>
                <w:cs/>
              </w:rPr>
              <w:t>2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32C0AA21" w:rsidR="000C5525" w:rsidRPr="00A014BA" w:rsidRDefault="00BE6C3D" w:rsidP="00BE6C3D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28029CF0" w:rsidR="000C5525" w:rsidRPr="00A014BA" w:rsidRDefault="00BE6C3D" w:rsidP="00BE6C3D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47F94ED5" w:rsidR="000C5525" w:rsidRPr="00A014BA" w:rsidRDefault="0094639E" w:rsidP="0094639E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3C8FD047" w:rsidR="000C5525" w:rsidRPr="00A014BA" w:rsidRDefault="0094639E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351E30B0" w:rsidR="000C5525" w:rsidRPr="00A014BA" w:rsidRDefault="0094639E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D1DC582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هدف کلی</w:t>
            </w:r>
          </w:p>
          <w:p w14:paraId="2A2F0FBA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اهداف رفتاری</w:t>
            </w:r>
          </w:p>
          <w:p w14:paraId="6A7B2404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وظایف دانشجویان</w:t>
            </w:r>
          </w:p>
          <w:p w14:paraId="1121984E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منابع اصلی</w:t>
            </w:r>
          </w:p>
          <w:p w14:paraId="50DC9C8F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روش تدریس</w:t>
            </w:r>
          </w:p>
          <w:p w14:paraId="3A6F0AF1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وسایل کمک آموزشی</w:t>
            </w:r>
          </w:p>
          <w:p w14:paraId="02B1DA45" w14:textId="51039618" w:rsidR="000C5525" w:rsidRDefault="00CE0365" w:rsidP="00CE036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7F1823" w14:textId="2BAF9F0B" w:rsidR="00AE1130" w:rsidRPr="00AE1130" w:rsidRDefault="00AE1130" w:rsidP="00AE1130">
            <w:pPr>
              <w:rPr>
                <w:rFonts w:ascii="Calibri" w:eastAsia="Calibri" w:hAnsi="Calibri" w:cs="B Zar"/>
                <w:rtl/>
                <w:cs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در طول ترم در ابتدای جلسه تدریس و در صورت لزوم حین توضیح مفهوم خاص در مورد مصادیق صحبت خواهد شد.</w:t>
            </w:r>
          </w:p>
          <w:p w14:paraId="27CDDC2B" w14:textId="0B753607" w:rsidR="00AE1130" w:rsidRPr="00AE1130" w:rsidRDefault="00AE1130" w:rsidP="00AE1130">
            <w:pPr>
              <w:rPr>
                <w:rFonts w:ascii="Calibri" w:eastAsia="Calibri" w:hAnsi="Calibri" w:cs="B Zar"/>
                <w:rtl/>
                <w:cs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ارزشیابی تکوینی و پایانی بصروت الکترونیک برگزار خواهد شد.</w:t>
            </w:r>
          </w:p>
          <w:p w14:paraId="4DFD0648" w14:textId="2AA65388" w:rsidR="000C5525" w:rsidRDefault="00AE1130" w:rsidP="00AE113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در طول ترم سوالاتی در نرم افزارهای هوش مصنوعی و بازی وارسازی مطرح و از دانشجویان خواسته می شود با مراجعه به لینک های مربوطه به سوالات پاسخ دهند</w:t>
            </w:r>
            <w:r w:rsidRPr="00AE1130">
              <w:rPr>
                <w:rFonts w:ascii="Calibri" w:eastAsia="Calibri" w:hAnsi="Calibri" w:cs="B Zar" w:hint="cs"/>
                <w:u w:val="single"/>
                <w:rtl/>
                <w:cs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4D274246" w14:textId="5B068C9D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-614" w:type="dxa"/>
        <w:tblLook w:val="04A0" w:firstRow="1" w:lastRow="0" w:firstColumn="1" w:lastColumn="0" w:noHBand="0" w:noVBand="1"/>
      </w:tblPr>
      <w:tblGrid>
        <w:gridCol w:w="665"/>
        <w:gridCol w:w="1132"/>
        <w:gridCol w:w="894"/>
        <w:gridCol w:w="3498"/>
        <w:gridCol w:w="1139"/>
        <w:gridCol w:w="1468"/>
        <w:gridCol w:w="834"/>
      </w:tblGrid>
      <w:tr w:rsidR="00512E6B" w14:paraId="6DBC38E1" w14:textId="549882F6" w:rsidTr="005072CE">
        <w:tc>
          <w:tcPr>
            <w:tcW w:w="9630" w:type="dxa"/>
            <w:gridSpan w:val="7"/>
            <w:shd w:val="clear" w:color="auto" w:fill="C189F7"/>
          </w:tcPr>
          <w:p w14:paraId="325D5043" w14:textId="1F7E4B0A" w:rsidR="002935B9" w:rsidRPr="002935B9" w:rsidRDefault="002935B9" w:rsidP="006451D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lastRenderedPageBreak/>
              <w:t>جدول</w:t>
            </w: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زمان بندی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ارائه برنامه</w:t>
            </w: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درس </w:t>
            </w:r>
            <w:r w:rsidR="006451DF">
              <w:rPr>
                <w:rFonts w:ascii="Calibri" w:eastAsia="Calibri" w:hAnsi="Calibri" w:cs="B Titr" w:hint="cs"/>
                <w:sz w:val="20"/>
                <w:szCs w:val="20"/>
                <w:rtl/>
              </w:rPr>
              <w:t>مدیریت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2935B9">
              <w:rPr>
                <w:rFonts w:ascii="Calibri" w:eastAsia="Calibri" w:hAnsi="Calibri" w:cs="B Titr"/>
                <w:sz w:val="20"/>
                <w:szCs w:val="20"/>
                <w:rtl/>
              </w:rPr>
              <w:t>در ماما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>یی</w:t>
            </w:r>
          </w:p>
          <w:p w14:paraId="40DCF275" w14:textId="77777777" w:rsidR="002935B9" w:rsidRPr="002935B9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نیمسال دوم تحصیلی 1403-1402</w:t>
            </w:r>
          </w:p>
          <w:p w14:paraId="0CEBE772" w14:textId="77777777" w:rsidR="00512E6B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ساعت و روز کلاس: یکشنبه 16-14 </w:t>
            </w:r>
          </w:p>
          <w:p w14:paraId="79E500A3" w14:textId="76C55F74" w:rsidR="002935B9" w:rsidRPr="002935B9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CE" w14:paraId="4B7FF128" w14:textId="61567548" w:rsidTr="002E00D3">
        <w:tc>
          <w:tcPr>
            <w:tcW w:w="66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45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00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557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49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480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834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2935B9" w:rsidRPr="002246F6" w14:paraId="6A7BF65C" w14:textId="062EE369" w:rsidTr="002E00D3">
        <w:tc>
          <w:tcPr>
            <w:tcW w:w="665" w:type="dxa"/>
          </w:tcPr>
          <w:p w14:paraId="0653617A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5E9" w14:textId="0832C49C" w:rsidR="005072CE" w:rsidRPr="005072CE" w:rsidRDefault="005072CE" w:rsidP="005072CE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22/11/1402</w:t>
            </w:r>
          </w:p>
        </w:tc>
        <w:tc>
          <w:tcPr>
            <w:tcW w:w="900" w:type="dxa"/>
          </w:tcPr>
          <w:p w14:paraId="75B9C525" w14:textId="6A14D213" w:rsidR="005072CE" w:rsidRPr="002246F6" w:rsidRDefault="002935B9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3E9" w14:textId="46D69AF2" w:rsidR="005072CE" w:rsidRPr="002246F6" w:rsidRDefault="003727A8" w:rsidP="0065378A">
            <w:pPr>
              <w:rPr>
                <w:rFonts w:cs="B Zar"/>
                <w:sz w:val="24"/>
                <w:szCs w:val="24"/>
                <w:rtl/>
              </w:rPr>
            </w:pPr>
            <w:r w:rsidRPr="00E53D68">
              <w:rPr>
                <w:rFonts w:cs="B Nazanin" w:hint="cs"/>
                <w:rtl/>
                <w:cs/>
              </w:rPr>
              <w:t>معر</w:t>
            </w:r>
            <w:r w:rsidR="005072CE" w:rsidRPr="00E53D68">
              <w:rPr>
                <w:rFonts w:cs="B Nazanin"/>
                <w:rtl/>
              </w:rPr>
              <w:t>في طرح درس و اهداف درس</w:t>
            </w:r>
            <w:r w:rsidR="005072CE" w:rsidRPr="00E53D68">
              <w:rPr>
                <w:rFonts w:cs="B Nazanin" w:hint="cs"/>
                <w:rtl/>
                <w:cs/>
              </w:rPr>
              <w:t>،</w:t>
            </w:r>
            <w:r w:rsidR="005072CE" w:rsidRPr="00E53D68">
              <w:rPr>
                <w:rFonts w:cs="B Nazanin"/>
                <w:rtl/>
              </w:rPr>
              <w:t xml:space="preserve"> مفاهيم و كليات</w:t>
            </w:r>
            <w:r w:rsidR="0065378A" w:rsidRPr="00E53D68">
              <w:rPr>
                <w:rFonts w:cs="B Nazanin" w:hint="cs"/>
                <w:rtl/>
              </w:rPr>
              <w:t xml:space="preserve"> مدیریت در </w:t>
            </w:r>
            <w:r w:rsidR="005072CE" w:rsidRPr="00E53D68">
              <w:rPr>
                <w:rFonts w:cs="B Nazanin" w:hint="cs"/>
                <w:rtl/>
              </w:rPr>
              <w:t>مامایی</w:t>
            </w:r>
            <w:r w:rsidR="005072CE" w:rsidRPr="00E53D68">
              <w:rPr>
                <w:rFonts w:cs="B Nazanin" w:hint="cs"/>
                <w:rtl/>
                <w:cs/>
              </w:rPr>
              <w:t>،</w:t>
            </w:r>
            <w:r w:rsidR="005072CE" w:rsidRPr="00E53D68">
              <w:rPr>
                <w:rFonts w:cs="B Nazanin"/>
                <w:rtl/>
              </w:rPr>
              <w:t xml:space="preserve">  معر</w:t>
            </w:r>
            <w:r w:rsidRPr="00E53D68">
              <w:rPr>
                <w:rFonts w:cs="B Nazanin" w:hint="cs"/>
                <w:rtl/>
              </w:rPr>
              <w:t>فی</w:t>
            </w:r>
            <w:r w:rsidR="005072CE" w:rsidRPr="00E53D68">
              <w:rPr>
                <w:rFonts w:cs="B Nazanin"/>
                <w:rtl/>
              </w:rPr>
              <w:t xml:space="preserve"> سامانه همگرا</w:t>
            </w:r>
            <w:r w:rsidR="005072CE" w:rsidRPr="00E53D68">
              <w:rPr>
                <w:rFonts w:cs="B Nazanin" w:hint="cs"/>
                <w:rtl/>
                <w:cs/>
              </w:rPr>
              <w:t xml:space="preserve">یی، </w:t>
            </w:r>
            <w:r w:rsidR="005072CE" w:rsidRPr="00E53D68">
              <w:rPr>
                <w:rFonts w:cs="B Nazanin"/>
                <w:rtl/>
              </w:rPr>
              <w:t xml:space="preserve"> معر</w:t>
            </w:r>
            <w:r w:rsidRPr="00E53D68">
              <w:rPr>
                <w:rFonts w:cs="B Nazanin" w:hint="cs"/>
                <w:rtl/>
              </w:rPr>
              <w:t>فی</w:t>
            </w:r>
            <w:r w:rsidR="005072CE" w:rsidRPr="00E53D68">
              <w:rPr>
                <w:rFonts w:cs="B Nazanin"/>
                <w:rtl/>
              </w:rPr>
              <w:t xml:space="preserve"> سامانه ثبت رزومه اجتما</w:t>
            </w:r>
            <w:r w:rsidRPr="00E53D68">
              <w:rPr>
                <w:rFonts w:cs="B Nazanin" w:hint="cs"/>
                <w:rtl/>
              </w:rPr>
              <w:t>عی</w:t>
            </w:r>
            <w:r w:rsidR="005072CE" w:rsidRPr="00E53D68">
              <w:rPr>
                <w:rFonts w:cs="B Nazanin"/>
                <w:rtl/>
              </w:rPr>
              <w:t xml:space="preserve"> وزارت بهداشت</w:t>
            </w:r>
            <w:r w:rsidR="005072CE" w:rsidRPr="00E53D68">
              <w:rPr>
                <w:rFonts w:cs="B Nazanin" w:hint="cs"/>
                <w:rtl/>
                <w:cs/>
              </w:rPr>
              <w:t xml:space="preserve">، </w:t>
            </w:r>
            <w:r w:rsidR="005072CE" w:rsidRPr="00E53D68">
              <w:rPr>
                <w:rFonts w:cs="B Nazanin"/>
                <w:rtl/>
              </w:rPr>
              <w:t xml:space="preserve"> اشاره به مفاه</w:t>
            </w:r>
            <w:r w:rsidRPr="00E53D68">
              <w:rPr>
                <w:rFonts w:cs="B Nazanin" w:hint="cs"/>
                <w:rtl/>
                <w:cs/>
              </w:rPr>
              <w:t>هیم</w:t>
            </w:r>
            <w:r w:rsidR="005072CE" w:rsidRPr="00E53D68">
              <w:rPr>
                <w:rFonts w:cs="B Nazanin"/>
                <w:rtl/>
              </w:rPr>
              <w:t xml:space="preserve"> مرتبط جهت حضور در فعا</w:t>
            </w:r>
            <w:r w:rsidRPr="00E53D68">
              <w:rPr>
                <w:rFonts w:cs="B Nazanin" w:hint="cs"/>
                <w:rtl/>
              </w:rPr>
              <w:t>لی</w:t>
            </w:r>
            <w:r w:rsidR="005072CE" w:rsidRPr="00E53D68">
              <w:rPr>
                <w:rFonts w:cs="B Nazanin" w:hint="eastAsia"/>
                <w:rtl/>
              </w:rPr>
              <w:t>تها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</w:t>
            </w:r>
            <w:r w:rsidRPr="00E53D68">
              <w:rPr>
                <w:rFonts w:cs="B Nazanin" w:hint="cs"/>
                <w:rtl/>
                <w:cs/>
              </w:rPr>
              <w:t>یادگیری</w:t>
            </w:r>
            <w:r w:rsidR="005072CE" w:rsidRPr="00E53D68">
              <w:rPr>
                <w:rFonts w:cs="B Nazanin"/>
                <w:rtl/>
              </w:rPr>
              <w:t xml:space="preserve"> در جامعه، مواجهه زودرس</w:t>
            </w:r>
            <w:r w:rsidR="005072CE" w:rsidRPr="00E53D68">
              <w:rPr>
                <w:rFonts w:cs="B Nazanin" w:hint="cs"/>
                <w:rtl/>
                <w:cs/>
              </w:rPr>
              <w:t>،</w:t>
            </w:r>
            <w:r w:rsidR="005072CE" w:rsidRPr="00E53D68">
              <w:rPr>
                <w:rFonts w:cs="B Nazanin"/>
                <w:rtl/>
              </w:rPr>
              <w:t xml:space="preserve"> فعا</w:t>
            </w:r>
            <w:r w:rsidRPr="00E53D68">
              <w:rPr>
                <w:rFonts w:cs="B Nazanin" w:hint="cs"/>
                <w:rtl/>
                <w:cs/>
              </w:rPr>
              <w:t>لیت</w:t>
            </w:r>
            <w:r w:rsidR="005072CE" w:rsidRPr="00E53D68">
              <w:rPr>
                <w:rFonts w:cs="B Nazanin" w:hint="eastAsia"/>
                <w:rtl/>
              </w:rPr>
              <w:t>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داوطلبانه و اردوها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جهاد</w:t>
            </w:r>
            <w:r w:rsidR="005072CE" w:rsidRPr="00E53D68">
              <w:rPr>
                <w:rFonts w:cs="B Nazanin" w:hint="cs"/>
                <w:rtl/>
                <w:cs/>
              </w:rPr>
              <w:t xml:space="preserve">ی، </w:t>
            </w:r>
            <w:r w:rsidR="005072CE" w:rsidRPr="00E53D68">
              <w:rPr>
                <w:rFonts w:cs="B Nazanin"/>
                <w:rtl/>
              </w:rPr>
              <w:t>معر</w:t>
            </w:r>
            <w:r w:rsidRPr="00E53D68">
              <w:rPr>
                <w:rFonts w:cs="B Nazanin" w:hint="cs"/>
                <w:rtl/>
              </w:rPr>
              <w:t>فی</w:t>
            </w:r>
            <w:r w:rsidR="005072CE" w:rsidRPr="00E53D68">
              <w:rPr>
                <w:rFonts w:cs="B Nazanin"/>
                <w:rtl/>
              </w:rPr>
              <w:t xml:space="preserve"> جشنواره 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کارآفر</w:t>
            </w:r>
            <w:r w:rsidRPr="00E53D68">
              <w:rPr>
                <w:rFonts w:cs="B Nazanin" w:hint="cs"/>
                <w:rtl/>
                <w:cs/>
              </w:rPr>
              <w:t>ینی</w:t>
            </w:r>
            <w:r w:rsidR="005072CE" w:rsidRPr="00E53D68">
              <w:rPr>
                <w:rFonts w:cs="B Nazanin" w:hint="eastAsia"/>
                <w:rtl/>
              </w:rPr>
              <w:t>،</w:t>
            </w:r>
            <w:r w:rsidR="005072CE" w:rsidRPr="00E53D68">
              <w:rPr>
                <w:rFonts w:cs="B Nazanin"/>
                <w:rtl/>
              </w:rPr>
              <w:t xml:space="preserve"> ا</w:t>
            </w:r>
            <w:r w:rsidRPr="00E53D68">
              <w:rPr>
                <w:rFonts w:cs="B Nazanin" w:hint="cs"/>
                <w:rtl/>
                <w:cs/>
              </w:rPr>
              <w:t>یده</w:t>
            </w:r>
            <w:r w:rsidRPr="00E53D68">
              <w:rPr>
                <w:rFonts w:cs="B Nazanin"/>
                <w:rtl/>
              </w:rPr>
              <w:t xml:space="preserve"> شو/ خوارز</w:t>
            </w:r>
            <w:r w:rsidRPr="00E53D68">
              <w:rPr>
                <w:rFonts w:cs="B Nazanin" w:hint="cs"/>
                <w:rtl/>
              </w:rPr>
              <w:t>می</w:t>
            </w:r>
            <w:r w:rsidR="005072CE" w:rsidRPr="00E53D68">
              <w:rPr>
                <w:rFonts w:cs="B Nazanin"/>
                <w:rtl/>
              </w:rPr>
              <w:t>/ راز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/ ابن </w:t>
            </w:r>
            <w:r w:rsidRPr="00E53D68">
              <w:rPr>
                <w:rFonts w:cs="B Nazanin" w:hint="cs"/>
                <w:rtl/>
              </w:rPr>
              <w:t>سینا</w:t>
            </w:r>
            <w:r w:rsidR="005072CE" w:rsidRPr="00E53D68">
              <w:rPr>
                <w:rFonts w:cs="B Nazanin" w:hint="cs"/>
                <w:rtl/>
                <w:cs/>
              </w:rPr>
              <w:t xml:space="preserve">، </w:t>
            </w:r>
            <w:r w:rsidR="005072CE" w:rsidRPr="00E53D68">
              <w:rPr>
                <w:rFonts w:cs="B Nazanin"/>
                <w:rtl/>
              </w:rPr>
              <w:t>معر</w:t>
            </w:r>
            <w:r w:rsidRPr="00E53D68">
              <w:rPr>
                <w:rFonts w:cs="B Nazanin" w:hint="cs"/>
                <w:rtl/>
              </w:rPr>
              <w:t>فی</w:t>
            </w:r>
            <w:r w:rsidR="005072CE" w:rsidRPr="00E53D68">
              <w:rPr>
                <w:rFonts w:cs="B Nazanin"/>
                <w:rtl/>
              </w:rPr>
              <w:t xml:space="preserve"> جشنواره 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Pr="00E53D68">
              <w:rPr>
                <w:rFonts w:cs="B Nazanin"/>
                <w:rtl/>
              </w:rPr>
              <w:t xml:space="preserve"> </w:t>
            </w:r>
            <w:r w:rsidRPr="00E53D68">
              <w:rPr>
                <w:rFonts w:cs="B Nazanin" w:hint="cs"/>
                <w:rtl/>
                <w:cs/>
              </w:rPr>
              <w:t>ایده</w:t>
            </w:r>
            <w:r w:rsidR="005072CE" w:rsidRPr="00E53D68">
              <w:rPr>
                <w:rFonts w:cs="B Nazanin"/>
                <w:rtl/>
              </w:rPr>
              <w:t xml:space="preserve"> ها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آموز</w:t>
            </w:r>
            <w:r w:rsidRPr="00E53D68">
              <w:rPr>
                <w:rFonts w:cs="B Nazanin" w:hint="cs"/>
                <w:rtl/>
              </w:rPr>
              <w:t>شی</w:t>
            </w:r>
            <w:r w:rsidR="005072CE" w:rsidRPr="00E53D68">
              <w:rPr>
                <w:rFonts w:cs="B Nazanin"/>
                <w:rtl/>
              </w:rPr>
              <w:t xml:space="preserve"> نوآورانه دانشجو</w:t>
            </w:r>
            <w:r w:rsidR="005072CE" w:rsidRPr="00E53D68">
              <w:rPr>
                <w:rFonts w:cs="B Nazanin" w:hint="cs"/>
                <w:rtl/>
                <w:cs/>
              </w:rPr>
              <w:t>یی</w:t>
            </w:r>
            <w:r w:rsidR="005072CE" w:rsidRPr="00E53D68">
              <w:rPr>
                <w:rFonts w:cs="B Nazanin"/>
                <w:rtl/>
              </w:rPr>
              <w:t xml:space="preserve"> در جشنواره ش</w:t>
            </w:r>
            <w:r w:rsidRPr="00E53D68">
              <w:rPr>
                <w:rFonts w:cs="B Nazanin" w:hint="cs"/>
                <w:rtl/>
              </w:rPr>
              <w:t>هید</w:t>
            </w:r>
            <w:r w:rsidR="005072CE" w:rsidRPr="00E53D68">
              <w:rPr>
                <w:rFonts w:cs="B Nazanin"/>
                <w:rtl/>
              </w:rPr>
              <w:t xml:space="preserve"> مطهر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  <w:r w:rsidR="005072CE" w:rsidRPr="00E53D68">
              <w:rPr>
                <w:rFonts w:cs="B Nazanin"/>
                <w:rtl/>
              </w:rPr>
              <w:t xml:space="preserve"> به آدرس </w:t>
            </w:r>
            <w:r w:rsidR="005072CE" w:rsidRPr="00E53D68">
              <w:rPr>
                <w:rFonts w:cs="B Nazanin"/>
              </w:rPr>
              <w:t>ichpe.org</w:t>
            </w:r>
            <w:r w:rsidR="005072CE" w:rsidRPr="00E53D68">
              <w:rPr>
                <w:rFonts w:cs="B Nazanin" w:hint="cs"/>
                <w:rtl/>
                <w:cs/>
              </w:rPr>
              <w:t xml:space="preserve"> ، </w:t>
            </w:r>
            <w:r w:rsidR="005072CE" w:rsidRPr="00E53D68">
              <w:rPr>
                <w:rFonts w:cs="B Nazanin"/>
                <w:rtl/>
              </w:rPr>
              <w:t>معر</w:t>
            </w:r>
            <w:r w:rsidRPr="00E53D68">
              <w:rPr>
                <w:rFonts w:cs="B Nazanin" w:hint="cs"/>
                <w:rtl/>
              </w:rPr>
              <w:t>فی</w:t>
            </w:r>
            <w:r w:rsidR="005072CE" w:rsidRPr="00E53D68">
              <w:rPr>
                <w:rFonts w:cs="B Nazanin"/>
                <w:rtl/>
              </w:rPr>
              <w:t xml:space="preserve"> مفا</w:t>
            </w:r>
            <w:r w:rsidRPr="00E53D68">
              <w:rPr>
                <w:rFonts w:cs="B Nazanin" w:hint="cs"/>
                <w:rtl/>
              </w:rPr>
              <w:t>هیم</w:t>
            </w:r>
            <w:r w:rsidR="005072CE" w:rsidRPr="00E53D68">
              <w:rPr>
                <w:rFonts w:cs="B Nazanin"/>
                <w:rtl/>
              </w:rPr>
              <w:t xml:space="preserve"> درس با رو</w:t>
            </w:r>
            <w:r w:rsidRPr="00E53D68">
              <w:rPr>
                <w:rFonts w:cs="B Nazanin" w:hint="cs"/>
                <w:rtl/>
                <w:cs/>
              </w:rPr>
              <w:t>یکرد</w:t>
            </w:r>
            <w:r w:rsidR="005072CE" w:rsidRPr="00E53D68">
              <w:rPr>
                <w:rFonts w:cs="B Nazanin"/>
                <w:rtl/>
              </w:rPr>
              <w:t xml:space="preserve"> کارآفر</w:t>
            </w:r>
            <w:r w:rsidRPr="00E53D68">
              <w:rPr>
                <w:rFonts w:cs="B Nazanin" w:hint="cs"/>
                <w:rtl/>
                <w:cs/>
              </w:rPr>
              <w:t>ینی</w:t>
            </w:r>
            <w:r w:rsidR="005072CE" w:rsidRPr="00E53D68">
              <w:rPr>
                <w:rFonts w:cs="B Nazanin"/>
                <w:rtl/>
              </w:rPr>
              <w:t xml:space="preserve"> و فناور</w:t>
            </w:r>
            <w:r w:rsidR="005072CE" w:rsidRPr="00E53D68">
              <w:rPr>
                <w:rFonts w:cs="B Nazanin" w:hint="cs"/>
                <w:rtl/>
                <w:cs/>
              </w:rPr>
              <w:t>ی</w:t>
            </w:r>
          </w:p>
        </w:tc>
        <w:tc>
          <w:tcPr>
            <w:tcW w:w="1149" w:type="dxa"/>
          </w:tcPr>
          <w:p w14:paraId="42E78B12" w14:textId="147BA0D8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AE5" w14:textId="2EC1A23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rtl/>
              </w:rPr>
              <w:t xml:space="preserve">اگاهي كلي دانشجويان از اهداف درس و آشنا كردن آنان در مورد نحوه </w:t>
            </w:r>
            <w:r>
              <w:rPr>
                <w:rFonts w:cs="B Nazanin"/>
              </w:rPr>
              <w:br/>
            </w:r>
            <w:r>
              <w:rPr>
                <w:rFonts w:cs="B Nazanin"/>
                <w:rtl/>
              </w:rPr>
              <w:t>تدريس، امتحان</w:t>
            </w:r>
            <w:r>
              <w:rPr>
                <w:rFonts w:cs="B Nazanin" w:hint="cs"/>
                <w:rtl/>
                <w:cs/>
              </w:rPr>
              <w:t xml:space="preserve"> </w:t>
            </w:r>
            <w:r>
              <w:rPr>
                <w:rFonts w:cs="B Nazanin"/>
                <w:rtl/>
              </w:rPr>
              <w:t>و</w:t>
            </w:r>
            <w:r>
              <w:rPr>
                <w:rFonts w:ascii="BLotus" w:hAnsi="BLotus"/>
                <w:color w:val="000000"/>
              </w:rPr>
              <w:t xml:space="preserve"> ..</w:t>
            </w:r>
          </w:p>
        </w:tc>
        <w:tc>
          <w:tcPr>
            <w:tcW w:w="834" w:type="dxa"/>
          </w:tcPr>
          <w:p w14:paraId="4FD6DBFB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D446D" w:rsidRPr="002246F6" w14:paraId="0CBE48E9" w14:textId="00C205CD" w:rsidTr="002E00D3">
        <w:tc>
          <w:tcPr>
            <w:tcW w:w="665" w:type="dxa"/>
          </w:tcPr>
          <w:p w14:paraId="30A71917" w14:textId="77777777" w:rsidR="003D446D" w:rsidRPr="002246F6" w:rsidRDefault="003D446D" w:rsidP="003D44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FE4" w14:textId="11BC5E83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29/11/1402</w:t>
            </w:r>
          </w:p>
        </w:tc>
        <w:tc>
          <w:tcPr>
            <w:tcW w:w="900" w:type="dxa"/>
          </w:tcPr>
          <w:p w14:paraId="10578AB7" w14:textId="4847B0DE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A64" w14:textId="169CAD22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تعاریف مدیریت و نظریه های مدیریت</w:t>
            </w:r>
          </w:p>
        </w:tc>
        <w:tc>
          <w:tcPr>
            <w:tcW w:w="1149" w:type="dxa"/>
          </w:tcPr>
          <w:p w14:paraId="57D9D2BD" w14:textId="65D63191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047" w14:textId="5578E7EE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2E65463E" w14:textId="77777777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D446D" w:rsidRPr="002246F6" w14:paraId="1989A114" w14:textId="7E4477E9" w:rsidTr="002E00D3">
        <w:tc>
          <w:tcPr>
            <w:tcW w:w="665" w:type="dxa"/>
          </w:tcPr>
          <w:p w14:paraId="7AFFC272" w14:textId="77777777" w:rsidR="003D446D" w:rsidRPr="002246F6" w:rsidRDefault="003D446D" w:rsidP="003D446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B45" w14:textId="1EAD5364" w:rsidR="003D446D" w:rsidRPr="005072CE" w:rsidRDefault="003D446D" w:rsidP="003D446D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6/12/1402</w:t>
            </w:r>
          </w:p>
        </w:tc>
        <w:tc>
          <w:tcPr>
            <w:tcW w:w="900" w:type="dxa"/>
          </w:tcPr>
          <w:p w14:paraId="0E92B9A6" w14:textId="01591C0E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824" w14:textId="13AAB923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اصول مدیریت و مراحل آن(طرح و برنامه ریزی، سازمان دهی و ...</w:t>
            </w:r>
          </w:p>
        </w:tc>
        <w:tc>
          <w:tcPr>
            <w:tcW w:w="1149" w:type="dxa"/>
          </w:tcPr>
          <w:p w14:paraId="58B8B7D1" w14:textId="6538833B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57E" w14:textId="1A667389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23B9249D" w14:textId="77777777" w:rsidR="003D446D" w:rsidRPr="002246F6" w:rsidRDefault="003D446D" w:rsidP="003D446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A91C321" w14:textId="10BE59C1" w:rsidTr="002E00D3">
        <w:tc>
          <w:tcPr>
            <w:tcW w:w="665" w:type="dxa"/>
          </w:tcPr>
          <w:p w14:paraId="4FF5289F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9FC" w14:textId="70B5573F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13/12/1402</w:t>
            </w:r>
          </w:p>
        </w:tc>
        <w:tc>
          <w:tcPr>
            <w:tcW w:w="900" w:type="dxa"/>
          </w:tcPr>
          <w:p w14:paraId="0A370372" w14:textId="5295EBA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70C" w14:textId="125412E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اصول و مراحل فرایند برنامه ریزی</w:t>
            </w:r>
          </w:p>
        </w:tc>
        <w:tc>
          <w:tcPr>
            <w:tcW w:w="1149" w:type="dxa"/>
          </w:tcPr>
          <w:p w14:paraId="3EC5CEC3" w14:textId="440F5C6E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BCB" w14:textId="676B174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7185F5DC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283C9BA2" w14:textId="3B35F454" w:rsidTr="002E00D3">
        <w:tc>
          <w:tcPr>
            <w:tcW w:w="665" w:type="dxa"/>
          </w:tcPr>
          <w:p w14:paraId="04F78E4D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420" w14:textId="77E107AA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20/12/1402</w:t>
            </w:r>
          </w:p>
        </w:tc>
        <w:tc>
          <w:tcPr>
            <w:tcW w:w="900" w:type="dxa"/>
          </w:tcPr>
          <w:p w14:paraId="28489349" w14:textId="5C7F143A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588" w14:textId="77777777" w:rsidR="00441A8F" w:rsidRDefault="00441A8F" w:rsidP="00441A8F">
            <w:pPr>
              <w:rPr>
                <w:rFonts w:cs="B Nazanin"/>
                <w:rtl/>
              </w:rPr>
            </w:pPr>
            <w:r w:rsidRPr="00043898">
              <w:rPr>
                <w:rFonts w:cs="B Nazanin" w:hint="cs"/>
                <w:rtl/>
              </w:rPr>
              <w:t>اصول تصمیم گیری</w:t>
            </w:r>
          </w:p>
          <w:p w14:paraId="03473230" w14:textId="200EC09D" w:rsidR="002B2E80" w:rsidRPr="002246F6" w:rsidRDefault="002B2E80" w:rsidP="002B2E8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FF0000"/>
                <w:rtl/>
              </w:rPr>
              <w:t>اشاره به مفا</w:t>
            </w:r>
            <w:r>
              <w:rPr>
                <w:rFonts w:ascii="B Nazanin" w:hAnsi="B Nazanin" w:cs="B Nazanin" w:hint="cs"/>
                <w:color w:val="FF0000"/>
                <w:rtl/>
              </w:rPr>
              <w:t xml:space="preserve">هیم </w:t>
            </w:r>
            <w:r>
              <w:rPr>
                <w:rFonts w:ascii="B Nazanin" w:hAnsi="B Nazanin" w:cs="B Nazanin"/>
                <w:color w:val="FF0000"/>
                <w:rtl/>
              </w:rPr>
              <w:t xml:space="preserve">اخلاق </w:t>
            </w:r>
            <w:r>
              <w:rPr>
                <w:rFonts w:ascii="B Nazanin" w:hAnsi="B Nazanin" w:cs="B Nazanin" w:hint="cs"/>
                <w:color w:val="FF0000"/>
                <w:rtl/>
              </w:rPr>
              <w:t xml:space="preserve"> حرفه ای در تصمیم گیری</w:t>
            </w:r>
          </w:p>
        </w:tc>
        <w:tc>
          <w:tcPr>
            <w:tcW w:w="1149" w:type="dxa"/>
          </w:tcPr>
          <w:p w14:paraId="5D5D06AB" w14:textId="1C59B45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6E8" w14:textId="1269B839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FEB1AA7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119E603D" w14:textId="196A2DDF" w:rsidTr="002E00D3">
        <w:tc>
          <w:tcPr>
            <w:tcW w:w="665" w:type="dxa"/>
          </w:tcPr>
          <w:p w14:paraId="382B582A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394" w14:textId="0EF007A9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27/12/1402</w:t>
            </w:r>
          </w:p>
        </w:tc>
        <w:tc>
          <w:tcPr>
            <w:tcW w:w="900" w:type="dxa"/>
          </w:tcPr>
          <w:p w14:paraId="09160A2F" w14:textId="1237EC3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77" w14:textId="000CE76D" w:rsidR="00441A8F" w:rsidRPr="00C60087" w:rsidRDefault="00441A8F" w:rsidP="00441A8F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 w:rsidRPr="00043898">
              <w:rPr>
                <w:rFonts w:cs="B Nazanin" w:hint="cs"/>
                <w:rtl/>
              </w:rPr>
              <w:t>اصول و فرایند های سازمان دهی</w:t>
            </w:r>
          </w:p>
        </w:tc>
        <w:tc>
          <w:tcPr>
            <w:tcW w:w="1149" w:type="dxa"/>
          </w:tcPr>
          <w:p w14:paraId="3B156B35" w14:textId="38673E6D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123" w14:textId="7CCD0E9D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96E7624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60EC5EA9" w14:textId="3DB70A69" w:rsidTr="002E00D3">
        <w:tc>
          <w:tcPr>
            <w:tcW w:w="665" w:type="dxa"/>
          </w:tcPr>
          <w:p w14:paraId="03DEB372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122" w14:textId="29629E7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19/1/1403</w:t>
            </w:r>
          </w:p>
        </w:tc>
        <w:tc>
          <w:tcPr>
            <w:tcW w:w="900" w:type="dxa"/>
          </w:tcPr>
          <w:p w14:paraId="5F7BE8FA" w14:textId="066D7FC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4E7" w14:textId="77777777" w:rsidR="00441A8F" w:rsidRDefault="00441A8F" w:rsidP="00441A8F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043898">
              <w:rPr>
                <w:rFonts w:cs="B Nazanin" w:hint="cs"/>
                <w:rtl/>
              </w:rPr>
              <w:t>هدایت و رهبری</w:t>
            </w:r>
          </w:p>
          <w:p w14:paraId="2FA59E6E" w14:textId="0F59C370" w:rsidR="000A4A06" w:rsidRPr="00C60087" w:rsidRDefault="000A4A06" w:rsidP="00441A8F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 w:rsidRPr="000A4A06">
              <w:rPr>
                <w:rFonts w:ascii="B Nazanin" w:hAnsi="B Nazanin" w:cs="B Nazanin" w:hint="cs"/>
                <w:color w:val="FF0000"/>
                <w:rtl/>
                <w:cs/>
              </w:rPr>
              <w:t>اشاره به مفاهیم سلامت معنوی</w:t>
            </w:r>
          </w:p>
        </w:tc>
        <w:tc>
          <w:tcPr>
            <w:tcW w:w="1149" w:type="dxa"/>
          </w:tcPr>
          <w:p w14:paraId="7FBBB31B" w14:textId="6BD29B82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825" w14:textId="61B687CE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321734FD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6B607278" w14:textId="3F589564" w:rsidTr="002E00D3">
        <w:tc>
          <w:tcPr>
            <w:tcW w:w="665" w:type="dxa"/>
          </w:tcPr>
          <w:p w14:paraId="66F876D3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909" w14:textId="4765D3F5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26/1/1403</w:t>
            </w:r>
          </w:p>
        </w:tc>
        <w:tc>
          <w:tcPr>
            <w:tcW w:w="900" w:type="dxa"/>
          </w:tcPr>
          <w:p w14:paraId="66ABAD0C" w14:textId="31CAC21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C16" w14:textId="2B11CBEF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ascii="TTE17682C8t00" w:hAnsi="TTE17682C8t00" w:cs="B Nazanin" w:hint="cs"/>
                <w:rtl/>
                <w:lang w:bidi="ar-SA"/>
              </w:rPr>
              <w:t>میان ترم</w:t>
            </w:r>
          </w:p>
        </w:tc>
        <w:tc>
          <w:tcPr>
            <w:tcW w:w="1149" w:type="dxa"/>
          </w:tcPr>
          <w:p w14:paraId="0C7D02F5" w14:textId="67B6AF45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81D" w14:textId="3284E3E5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4468021B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4A0DC716" w14:textId="6525AB69" w:rsidTr="002E00D3">
        <w:tc>
          <w:tcPr>
            <w:tcW w:w="665" w:type="dxa"/>
          </w:tcPr>
          <w:p w14:paraId="6E145FCD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45" w:type="dxa"/>
          </w:tcPr>
          <w:p w14:paraId="1EAC1F34" w14:textId="7C10B6B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4C35DEBD" w14:textId="15290054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220" w14:textId="64C95F44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اصول و انواع ارزشیابی</w:t>
            </w:r>
          </w:p>
        </w:tc>
        <w:tc>
          <w:tcPr>
            <w:tcW w:w="1149" w:type="dxa"/>
          </w:tcPr>
          <w:p w14:paraId="52BFEAD1" w14:textId="69047CE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1EC" w14:textId="0DA105E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712DC0AB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F266462" w14:textId="0345650C" w:rsidTr="002E00D3">
        <w:tc>
          <w:tcPr>
            <w:tcW w:w="665" w:type="dxa"/>
          </w:tcPr>
          <w:p w14:paraId="0D9B745B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045" w:type="dxa"/>
          </w:tcPr>
          <w:p w14:paraId="1FCB86FA" w14:textId="099FABD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9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5E05D5F9" w14:textId="60FE4EA3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14B" w14:textId="1C589A5B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ساختار و نمودار تشکیلاتی و سطوح مختلف مدیریت و وظایف در مدیریت مامایی</w:t>
            </w:r>
          </w:p>
        </w:tc>
        <w:tc>
          <w:tcPr>
            <w:tcW w:w="1149" w:type="dxa"/>
          </w:tcPr>
          <w:p w14:paraId="7B48A9EF" w14:textId="7EDBBD25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ECD" w14:textId="756C022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84239D4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60EF0E7F" w14:textId="3FB143E6" w:rsidTr="002E00D3">
        <w:tc>
          <w:tcPr>
            <w:tcW w:w="665" w:type="dxa"/>
          </w:tcPr>
          <w:p w14:paraId="3EE5C923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45" w:type="dxa"/>
          </w:tcPr>
          <w:p w14:paraId="10620CC6" w14:textId="3796FB4B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16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1C90BF3B" w14:textId="171B9EEE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FDB" w14:textId="4401763E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آشن</w:t>
            </w:r>
            <w:r w:rsidR="00D31CBD">
              <w:rPr>
                <w:rFonts w:cs="B Nazanin" w:hint="cs"/>
                <w:rtl/>
              </w:rPr>
              <w:t>ایی با انگیزش و نظریه های انگیز</w:t>
            </w:r>
            <w:r w:rsidRPr="00043898">
              <w:rPr>
                <w:rFonts w:cs="B Nazanin" w:hint="cs"/>
                <w:rtl/>
              </w:rPr>
              <w:t>ش در مدیریت مامایی</w:t>
            </w:r>
          </w:p>
        </w:tc>
        <w:tc>
          <w:tcPr>
            <w:tcW w:w="1149" w:type="dxa"/>
          </w:tcPr>
          <w:p w14:paraId="707291F4" w14:textId="4EF43FE2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EF8" w14:textId="4B9C45F9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0E869CC8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573081A4" w14:textId="5D397068" w:rsidTr="002E00D3">
        <w:tc>
          <w:tcPr>
            <w:tcW w:w="665" w:type="dxa"/>
          </w:tcPr>
          <w:p w14:paraId="4E0C0876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45" w:type="dxa"/>
          </w:tcPr>
          <w:p w14:paraId="3EAD670A" w14:textId="6EDD64C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23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1D56D21C" w14:textId="19ACD08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931" w14:textId="77777777" w:rsidR="00441A8F" w:rsidRDefault="00441A8F" w:rsidP="00441A8F">
            <w:pPr>
              <w:rPr>
                <w:rFonts w:cs="B Nazanin"/>
                <w:rtl/>
              </w:rPr>
            </w:pPr>
            <w:r w:rsidRPr="00043898">
              <w:rPr>
                <w:rFonts w:cs="B Nazanin" w:hint="cs"/>
                <w:rtl/>
              </w:rPr>
              <w:t>منابع انسانی و قوانین و مقررات</w:t>
            </w:r>
          </w:p>
          <w:p w14:paraId="26C75018" w14:textId="6C125830" w:rsidR="00D6472D" w:rsidRPr="002246F6" w:rsidRDefault="00D6472D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FF0000"/>
                <w:rtl/>
              </w:rPr>
              <w:t>اشاره به مفا</w:t>
            </w:r>
            <w:r>
              <w:rPr>
                <w:rFonts w:ascii="B Nazanin" w:hAnsi="B Nazanin" w:cs="B Nazanin" w:hint="cs"/>
                <w:color w:val="FF0000"/>
                <w:rtl/>
              </w:rPr>
              <w:t>هیم</w:t>
            </w:r>
            <w:r>
              <w:rPr>
                <w:rFonts w:ascii="B Nazanin" w:hAnsi="B Nazanin" w:cs="B Nazanin"/>
                <w:color w:val="FF0000"/>
                <w:rtl/>
              </w:rPr>
              <w:t xml:space="preserve"> تعهد حرفه ا</w:t>
            </w:r>
            <w:r>
              <w:rPr>
                <w:rFonts w:ascii="B Nazanin" w:hAnsi="B Nazanin" w:cs="B Nazanin" w:hint="cs"/>
                <w:color w:val="FF0000"/>
                <w:rtl/>
                <w:cs/>
              </w:rPr>
              <w:t>ی در حرفه مامایی</w:t>
            </w:r>
          </w:p>
        </w:tc>
        <w:tc>
          <w:tcPr>
            <w:tcW w:w="1149" w:type="dxa"/>
          </w:tcPr>
          <w:p w14:paraId="47586CFA" w14:textId="0B439C4B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EDE" w14:textId="4535423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7F9A381E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230D4340" w14:textId="5A67DE25" w:rsidTr="002E00D3">
        <w:tc>
          <w:tcPr>
            <w:tcW w:w="665" w:type="dxa"/>
          </w:tcPr>
          <w:p w14:paraId="7AEA45FE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45" w:type="dxa"/>
          </w:tcPr>
          <w:p w14:paraId="088C242D" w14:textId="3A048423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30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2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0354926A" w14:textId="15C88A23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B99" w14:textId="740729F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بهبود بهره وری در مامایی</w:t>
            </w:r>
          </w:p>
        </w:tc>
        <w:tc>
          <w:tcPr>
            <w:tcW w:w="1149" w:type="dxa"/>
          </w:tcPr>
          <w:p w14:paraId="2FA0E42D" w14:textId="3BCF9EE5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9CA" w14:textId="27391863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5DC20609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FC89515" w14:textId="776E63E1" w:rsidTr="002E00D3">
        <w:tc>
          <w:tcPr>
            <w:tcW w:w="665" w:type="dxa"/>
          </w:tcPr>
          <w:p w14:paraId="4ED9B20F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45" w:type="dxa"/>
          </w:tcPr>
          <w:p w14:paraId="1090D20D" w14:textId="52C42CAB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6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3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1ED70614" w14:textId="496811F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070" w14:textId="51E2A65A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چارت بیمارستان ها، تشکیلات مراکز بهداشتی درمانی و کارکنان</w:t>
            </w:r>
          </w:p>
        </w:tc>
        <w:tc>
          <w:tcPr>
            <w:tcW w:w="1149" w:type="dxa"/>
          </w:tcPr>
          <w:p w14:paraId="394A93FE" w14:textId="270F9321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FCD" w14:textId="5469457C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60FA9C0F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6A0A485" w14:textId="0941C5E4" w:rsidTr="002E00D3">
        <w:tc>
          <w:tcPr>
            <w:tcW w:w="665" w:type="dxa"/>
          </w:tcPr>
          <w:p w14:paraId="0D0C18FB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45" w:type="dxa"/>
          </w:tcPr>
          <w:p w14:paraId="2426FA33" w14:textId="6FF81F8F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13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3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06594608" w14:textId="3885315A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9AB" w14:textId="7F14A3A2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043898">
              <w:rPr>
                <w:rFonts w:cs="B Nazanin" w:hint="cs"/>
                <w:rtl/>
              </w:rPr>
              <w:t>حاکمیت بالینی</w:t>
            </w:r>
          </w:p>
        </w:tc>
        <w:tc>
          <w:tcPr>
            <w:tcW w:w="1149" w:type="dxa"/>
          </w:tcPr>
          <w:p w14:paraId="1C76F7C5" w14:textId="1B8C2DF6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175" w14:textId="659B96BD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3B517885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C403527" w14:textId="3F89651A" w:rsidTr="002E00D3">
        <w:tc>
          <w:tcPr>
            <w:tcW w:w="665" w:type="dxa"/>
          </w:tcPr>
          <w:p w14:paraId="4BD452F0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45" w:type="dxa"/>
          </w:tcPr>
          <w:p w14:paraId="2B7EAC1D" w14:textId="67EABDC4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20</w:t>
            </w:r>
            <w:r w:rsidRPr="002E6B6E">
              <w:rPr>
                <w:rFonts w:ascii="B Nazanin" w:hAnsi="B Nazanin" w:cs="B Nazanin" w:hint="cs"/>
                <w:rtl/>
                <w:cs/>
              </w:rPr>
              <w:t>/</w:t>
            </w:r>
            <w:r>
              <w:rPr>
                <w:rFonts w:ascii="B Nazanin" w:hAnsi="B Nazanin" w:cs="B Nazanin" w:hint="cs"/>
                <w:rtl/>
                <w:cs/>
              </w:rPr>
              <w:t>3</w:t>
            </w:r>
            <w:r w:rsidRPr="002E6B6E">
              <w:rPr>
                <w:rFonts w:ascii="B Nazanin" w:hAnsi="B Nazanin" w:cs="B Nazanin" w:hint="cs"/>
                <w:rtl/>
                <w:cs/>
              </w:rPr>
              <w:t>/1403</w:t>
            </w:r>
          </w:p>
        </w:tc>
        <w:tc>
          <w:tcPr>
            <w:tcW w:w="900" w:type="dxa"/>
          </w:tcPr>
          <w:p w14:paraId="359D8FBB" w14:textId="68C32BA0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F70" w14:textId="49FC1682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E1BA8">
              <w:rPr>
                <w:rFonts w:cs="B Nazanin" w:hint="cs"/>
                <w:rtl/>
              </w:rPr>
              <w:t>ادامه جلسه قبل</w:t>
            </w:r>
          </w:p>
        </w:tc>
        <w:tc>
          <w:tcPr>
            <w:tcW w:w="1149" w:type="dxa"/>
          </w:tcPr>
          <w:p w14:paraId="238028F8" w14:textId="6BCBE91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08C" w14:textId="1CF2B1B2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4F867AC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41A8F" w:rsidRPr="002246F6" w14:paraId="3C5F4CAB" w14:textId="18ADE111" w:rsidTr="002E00D3">
        <w:tc>
          <w:tcPr>
            <w:tcW w:w="665" w:type="dxa"/>
          </w:tcPr>
          <w:p w14:paraId="0643FF26" w14:textId="77777777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45" w:type="dxa"/>
          </w:tcPr>
          <w:p w14:paraId="79A01072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CA3D5BC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57" w:type="dxa"/>
          </w:tcPr>
          <w:p w14:paraId="044B4B91" w14:textId="771BFB81" w:rsidR="00441A8F" w:rsidRPr="002246F6" w:rsidRDefault="00441A8F" w:rsidP="00441A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149" w:type="dxa"/>
          </w:tcPr>
          <w:p w14:paraId="579EAAFA" w14:textId="695C2EE8" w:rsidR="00441A8F" w:rsidRPr="002246F6" w:rsidRDefault="00A201DC" w:rsidP="00441A8F">
            <w:pPr>
              <w:rPr>
                <w:rFonts w:cs="B Zar"/>
                <w:sz w:val="24"/>
                <w:szCs w:val="24"/>
                <w:rtl/>
              </w:rPr>
            </w:pPr>
            <w:r w:rsidRPr="00F56DB3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56D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6DB3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480" w:type="dxa"/>
          </w:tcPr>
          <w:p w14:paraId="7D122696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61A009C3" w14:textId="77777777" w:rsidR="00441A8F" w:rsidRPr="002246F6" w:rsidRDefault="00441A8F" w:rsidP="00441A8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8E7D" w14:textId="77777777" w:rsidR="007371D8" w:rsidRDefault="007371D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D45CBFD" w14:textId="77777777" w:rsidR="007371D8" w:rsidRDefault="007371D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TE17682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D414" w14:textId="77777777" w:rsidR="007371D8" w:rsidRDefault="007371D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77F8C1A" w14:textId="77777777" w:rsidR="007371D8" w:rsidRDefault="007371D8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AD6"/>
    <w:multiLevelType w:val="hybridMultilevel"/>
    <w:tmpl w:val="1F58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94A"/>
    <w:multiLevelType w:val="hybridMultilevel"/>
    <w:tmpl w:val="A79CBA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46C4"/>
    <w:multiLevelType w:val="hybridMultilevel"/>
    <w:tmpl w:val="3F724D74"/>
    <w:lvl w:ilvl="0" w:tplc="4164F832">
      <w:start w:val="8"/>
      <w:numFmt w:val="decimal"/>
      <w:lvlText w:val="%1-"/>
      <w:lvlJc w:val="left"/>
      <w:pPr>
        <w:ind w:left="720" w:hanging="360"/>
      </w:pPr>
      <w:rPr>
        <w:rFonts w:ascii="B Zar" w:eastAsia="Times New Roman" w:hAnsi="Times New Roman"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43982"/>
    <w:multiLevelType w:val="multilevel"/>
    <w:tmpl w:val="6B14398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5333"/>
    <w:rsid w:val="00045E64"/>
    <w:rsid w:val="000A4A06"/>
    <w:rsid w:val="000B775C"/>
    <w:rsid w:val="000C5525"/>
    <w:rsid w:val="000D74C1"/>
    <w:rsid w:val="00100364"/>
    <w:rsid w:val="00103723"/>
    <w:rsid w:val="00175799"/>
    <w:rsid w:val="001B64AA"/>
    <w:rsid w:val="001D25DF"/>
    <w:rsid w:val="001E6089"/>
    <w:rsid w:val="001F7801"/>
    <w:rsid w:val="00224098"/>
    <w:rsid w:val="002246F6"/>
    <w:rsid w:val="00255309"/>
    <w:rsid w:val="002564C5"/>
    <w:rsid w:val="002935B9"/>
    <w:rsid w:val="002B2E80"/>
    <w:rsid w:val="002E00D3"/>
    <w:rsid w:val="002F09C4"/>
    <w:rsid w:val="00343B75"/>
    <w:rsid w:val="00363B98"/>
    <w:rsid w:val="003727A8"/>
    <w:rsid w:val="003B5C88"/>
    <w:rsid w:val="003D29AD"/>
    <w:rsid w:val="003D446D"/>
    <w:rsid w:val="00441A8F"/>
    <w:rsid w:val="00475427"/>
    <w:rsid w:val="004862CB"/>
    <w:rsid w:val="00487416"/>
    <w:rsid w:val="0050693F"/>
    <w:rsid w:val="005072CE"/>
    <w:rsid w:val="00512E6B"/>
    <w:rsid w:val="00513D93"/>
    <w:rsid w:val="00533080"/>
    <w:rsid w:val="0054081B"/>
    <w:rsid w:val="005448CE"/>
    <w:rsid w:val="005D3797"/>
    <w:rsid w:val="005D46A7"/>
    <w:rsid w:val="005F1D8F"/>
    <w:rsid w:val="006451DF"/>
    <w:rsid w:val="0065378A"/>
    <w:rsid w:val="006747B0"/>
    <w:rsid w:val="00685297"/>
    <w:rsid w:val="006931A9"/>
    <w:rsid w:val="006C34AC"/>
    <w:rsid w:val="006C646A"/>
    <w:rsid w:val="00726F46"/>
    <w:rsid w:val="007371D8"/>
    <w:rsid w:val="007415AF"/>
    <w:rsid w:val="00787EE0"/>
    <w:rsid w:val="007B48FF"/>
    <w:rsid w:val="007D32C8"/>
    <w:rsid w:val="00802779"/>
    <w:rsid w:val="00891F17"/>
    <w:rsid w:val="008F69B4"/>
    <w:rsid w:val="00903365"/>
    <w:rsid w:val="0094639E"/>
    <w:rsid w:val="00982C4A"/>
    <w:rsid w:val="00986CAA"/>
    <w:rsid w:val="009A0B1B"/>
    <w:rsid w:val="009B700C"/>
    <w:rsid w:val="009D2FBD"/>
    <w:rsid w:val="009E031F"/>
    <w:rsid w:val="009F3857"/>
    <w:rsid w:val="009F5809"/>
    <w:rsid w:val="00A014BA"/>
    <w:rsid w:val="00A201DC"/>
    <w:rsid w:val="00A21C7E"/>
    <w:rsid w:val="00AE1130"/>
    <w:rsid w:val="00B01B2C"/>
    <w:rsid w:val="00B3317E"/>
    <w:rsid w:val="00B36855"/>
    <w:rsid w:val="00B77281"/>
    <w:rsid w:val="00BE6C3D"/>
    <w:rsid w:val="00C60087"/>
    <w:rsid w:val="00CA08D9"/>
    <w:rsid w:val="00CB36A0"/>
    <w:rsid w:val="00CC2AC6"/>
    <w:rsid w:val="00CE0365"/>
    <w:rsid w:val="00D20A87"/>
    <w:rsid w:val="00D212A0"/>
    <w:rsid w:val="00D31CBD"/>
    <w:rsid w:val="00D43F0B"/>
    <w:rsid w:val="00D6472D"/>
    <w:rsid w:val="00D7535D"/>
    <w:rsid w:val="00DB487E"/>
    <w:rsid w:val="00DF2B78"/>
    <w:rsid w:val="00E453C8"/>
    <w:rsid w:val="00E513B8"/>
    <w:rsid w:val="00E53D68"/>
    <w:rsid w:val="00F5380D"/>
    <w:rsid w:val="00F55445"/>
    <w:rsid w:val="00F6642F"/>
    <w:rsid w:val="00F7143D"/>
    <w:rsid w:val="00FA0F45"/>
    <w:rsid w:val="00FB5F22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character" w:styleId="Strong">
    <w:name w:val="Strong"/>
    <w:qFormat/>
    <w:rsid w:val="00787EE0"/>
    <w:rPr>
      <w:b/>
      <w:bCs/>
    </w:rPr>
  </w:style>
  <w:style w:type="character" w:styleId="Hyperlink">
    <w:name w:val="Hyperlink"/>
    <w:rsid w:val="00787EE0"/>
    <w:rPr>
      <w:color w:val="0563C1"/>
      <w:u w:val="single"/>
    </w:rPr>
  </w:style>
  <w:style w:type="paragraph" w:styleId="NormalWeb">
    <w:name w:val="Normal (Web)"/>
    <w:basedOn w:val="Normal"/>
    <w:uiPriority w:val="99"/>
    <w:rsid w:val="005D46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hrabi2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005F-AB72-4657-A242-641C4CC4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fatemeh</cp:lastModifiedBy>
  <cp:revision>2</cp:revision>
  <dcterms:created xsi:type="dcterms:W3CDTF">2024-02-25T07:06:00Z</dcterms:created>
  <dcterms:modified xsi:type="dcterms:W3CDTF">2024-02-25T07:06:00Z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